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A809" w14:textId="77777777" w:rsidR="00922534" w:rsidRPr="006C1913" w:rsidRDefault="00922534" w:rsidP="00A51A38">
      <w:pPr>
        <w:tabs>
          <w:tab w:val="left" w:pos="1290"/>
        </w:tabs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365E41EE" w14:textId="5EC7E74B" w:rsidR="006C63D2" w:rsidRPr="006A6401" w:rsidRDefault="003F572F" w:rsidP="00A51A38">
      <w:pPr>
        <w:tabs>
          <w:tab w:val="left" w:pos="275"/>
          <w:tab w:val="center" w:pos="4536"/>
        </w:tabs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6A6401">
        <w:rPr>
          <w:rFonts w:ascii="Arial" w:eastAsia="Calibri" w:hAnsi="Arial" w:cs="Arial"/>
          <w:b/>
          <w:sz w:val="28"/>
          <w:szCs w:val="28"/>
        </w:rPr>
        <w:t>R</w:t>
      </w:r>
      <w:r w:rsidR="00DE5909" w:rsidRPr="006A6401">
        <w:rPr>
          <w:rFonts w:ascii="Arial" w:eastAsia="Calibri" w:hAnsi="Arial" w:cs="Arial"/>
          <w:b/>
          <w:sz w:val="28"/>
          <w:szCs w:val="28"/>
        </w:rPr>
        <w:t>egulamin rekrutacji i uczestnictwa w projekcie</w:t>
      </w:r>
    </w:p>
    <w:p w14:paraId="59140713" w14:textId="4E1A78DE" w:rsidR="004124DC" w:rsidRPr="006A6401" w:rsidRDefault="00B447DA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0" w:name="_Hlk160697561"/>
      <w:bookmarkStart w:id="1" w:name="_Hlk214874155"/>
      <w:r w:rsidRPr="006A6401">
        <w:rPr>
          <w:rFonts w:ascii="Arial" w:hAnsi="Arial" w:cs="Arial"/>
          <w:b/>
        </w:rPr>
        <w:t>„</w:t>
      </w:r>
      <w:r w:rsidR="007B1612">
        <w:rPr>
          <w:rFonts w:ascii="Arial" w:eastAsia="Calibri" w:hAnsi="Arial" w:cs="Arial"/>
          <w:b/>
          <w:sz w:val="24"/>
          <w:szCs w:val="24"/>
        </w:rPr>
        <w:t>Małopolskie edukuj</w:t>
      </w:r>
      <w:r w:rsidR="00C76FB8">
        <w:rPr>
          <w:rFonts w:ascii="Arial" w:eastAsia="Calibri" w:hAnsi="Arial" w:cs="Arial"/>
          <w:b/>
          <w:sz w:val="24"/>
          <w:szCs w:val="24"/>
        </w:rPr>
        <w:t>e</w:t>
      </w:r>
      <w:r w:rsidRPr="006A6401">
        <w:rPr>
          <w:rFonts w:ascii="Arial" w:hAnsi="Arial" w:cs="Arial"/>
          <w:b/>
          <w:sz w:val="24"/>
          <w:szCs w:val="24"/>
        </w:rPr>
        <w:t>”</w:t>
      </w:r>
      <w:bookmarkEnd w:id="0"/>
    </w:p>
    <w:p w14:paraId="4192F7E0" w14:textId="4972C60A" w:rsidR="003F572F" w:rsidRPr="006A6401" w:rsidRDefault="003F572F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2" w:name="_Hlk213405380"/>
      <w:r w:rsidRPr="006A6401">
        <w:rPr>
          <w:rFonts w:ascii="Arial" w:eastAsia="Calibri" w:hAnsi="Arial" w:cs="Arial"/>
          <w:b/>
          <w:sz w:val="24"/>
          <w:szCs w:val="24"/>
        </w:rPr>
        <w:t xml:space="preserve">nr </w:t>
      </w:r>
      <w:bookmarkStart w:id="3" w:name="_Hlk161666435"/>
      <w:r w:rsidR="00B447DA" w:rsidRPr="006A6401">
        <w:rPr>
          <w:rFonts w:ascii="Arial" w:eastAsia="Calibri" w:hAnsi="Arial" w:cs="Arial"/>
          <w:b/>
          <w:sz w:val="24"/>
          <w:szCs w:val="24"/>
        </w:rPr>
        <w:t>F</w:t>
      </w:r>
      <w:r w:rsidR="00E97B5B">
        <w:rPr>
          <w:rFonts w:ascii="Arial" w:eastAsia="Calibri" w:hAnsi="Arial" w:cs="Arial"/>
          <w:b/>
          <w:sz w:val="24"/>
          <w:szCs w:val="24"/>
        </w:rPr>
        <w:t>EMP</w:t>
      </w:r>
      <w:r w:rsidR="00B447DA" w:rsidRPr="006A6401">
        <w:rPr>
          <w:rFonts w:ascii="Arial" w:eastAsia="Calibri" w:hAnsi="Arial" w:cs="Arial"/>
          <w:b/>
          <w:sz w:val="24"/>
          <w:szCs w:val="24"/>
        </w:rPr>
        <w:t>.06.</w:t>
      </w:r>
      <w:r w:rsidR="007B1612">
        <w:rPr>
          <w:rFonts w:ascii="Arial" w:eastAsia="Calibri" w:hAnsi="Arial" w:cs="Arial"/>
          <w:b/>
          <w:sz w:val="24"/>
          <w:szCs w:val="24"/>
        </w:rPr>
        <w:t>1</w:t>
      </w:r>
      <w:r w:rsidR="00B447DA" w:rsidRPr="006A6401">
        <w:rPr>
          <w:rFonts w:ascii="Arial" w:eastAsia="Calibri" w:hAnsi="Arial" w:cs="Arial"/>
          <w:b/>
          <w:sz w:val="24"/>
          <w:szCs w:val="24"/>
        </w:rPr>
        <w:t>5</w:t>
      </w:r>
      <w:r w:rsidR="005C1BA6">
        <w:rPr>
          <w:rFonts w:ascii="Arial" w:eastAsia="Calibri" w:hAnsi="Arial" w:cs="Arial"/>
          <w:b/>
          <w:sz w:val="24"/>
          <w:szCs w:val="24"/>
        </w:rPr>
        <w:t>-</w:t>
      </w:r>
      <w:r w:rsidR="00B447DA" w:rsidRPr="006A6401">
        <w:rPr>
          <w:rFonts w:ascii="Arial" w:eastAsia="Calibri" w:hAnsi="Arial" w:cs="Arial"/>
          <w:b/>
          <w:sz w:val="24"/>
          <w:szCs w:val="24"/>
        </w:rPr>
        <w:t>I</w:t>
      </w:r>
      <w:r w:rsidR="007B1612">
        <w:rPr>
          <w:rFonts w:ascii="Arial" w:eastAsia="Calibri" w:hAnsi="Arial" w:cs="Arial"/>
          <w:b/>
          <w:sz w:val="24"/>
          <w:szCs w:val="24"/>
        </w:rPr>
        <w:t>P</w:t>
      </w:r>
      <w:r w:rsidR="00B447DA" w:rsidRPr="006A6401">
        <w:rPr>
          <w:rFonts w:ascii="Arial" w:eastAsia="Calibri" w:hAnsi="Arial" w:cs="Arial"/>
          <w:b/>
          <w:sz w:val="24"/>
          <w:szCs w:val="24"/>
        </w:rPr>
        <w:t>.0</w:t>
      </w:r>
      <w:r w:rsidR="007B1612">
        <w:rPr>
          <w:rFonts w:ascii="Arial" w:eastAsia="Calibri" w:hAnsi="Arial" w:cs="Arial"/>
          <w:b/>
          <w:sz w:val="24"/>
          <w:szCs w:val="24"/>
        </w:rPr>
        <w:t>2</w:t>
      </w:r>
      <w:r w:rsidR="00B447DA" w:rsidRPr="006A6401">
        <w:rPr>
          <w:rFonts w:ascii="Arial" w:eastAsia="Calibri" w:hAnsi="Arial" w:cs="Arial"/>
          <w:b/>
          <w:sz w:val="24"/>
          <w:szCs w:val="24"/>
        </w:rPr>
        <w:t>-0</w:t>
      </w:r>
      <w:r w:rsidR="00E97B5B">
        <w:rPr>
          <w:rFonts w:ascii="Arial" w:eastAsia="Calibri" w:hAnsi="Arial" w:cs="Arial"/>
          <w:b/>
          <w:sz w:val="24"/>
          <w:szCs w:val="24"/>
        </w:rPr>
        <w:t>417</w:t>
      </w:r>
      <w:r w:rsidR="00B447DA" w:rsidRPr="006A6401">
        <w:rPr>
          <w:rFonts w:ascii="Arial" w:eastAsia="Calibri" w:hAnsi="Arial" w:cs="Arial"/>
          <w:b/>
          <w:sz w:val="24"/>
          <w:szCs w:val="24"/>
        </w:rPr>
        <w:t>/</w:t>
      </w:r>
      <w:bookmarkEnd w:id="3"/>
      <w:r w:rsidR="00E97B5B">
        <w:rPr>
          <w:rFonts w:ascii="Arial" w:eastAsia="Calibri" w:hAnsi="Arial" w:cs="Arial"/>
          <w:b/>
          <w:sz w:val="24"/>
          <w:szCs w:val="24"/>
        </w:rPr>
        <w:t>24</w:t>
      </w:r>
    </w:p>
    <w:bookmarkEnd w:id="1"/>
    <w:bookmarkEnd w:id="2"/>
    <w:p w14:paraId="3796F483" w14:textId="77777777" w:rsidR="008537A9" w:rsidRPr="008537A9" w:rsidRDefault="008537A9" w:rsidP="00A51A38">
      <w:pPr>
        <w:spacing w:after="0" w:line="360" w:lineRule="auto"/>
        <w:ind w:right="-284"/>
        <w:rPr>
          <w:rFonts w:ascii="Arial" w:eastAsia="Calibri" w:hAnsi="Arial" w:cs="Arial"/>
          <w:b/>
        </w:rPr>
      </w:pPr>
    </w:p>
    <w:p w14:paraId="3E3C2D68" w14:textId="173B0BFB" w:rsidR="003F572F" w:rsidRPr="00DE417D" w:rsidRDefault="003F572F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1</w:t>
      </w:r>
    </w:p>
    <w:p w14:paraId="56DF9087" w14:textId="59B87477" w:rsidR="00022594" w:rsidRPr="00DE417D" w:rsidRDefault="003F572F" w:rsidP="00A51A38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Informacj</w:t>
      </w:r>
      <w:r w:rsidR="00346489" w:rsidRPr="00DE417D">
        <w:rPr>
          <w:rFonts w:ascii="Arial" w:eastAsia="Calibri" w:hAnsi="Arial" w:cs="Arial"/>
          <w:b/>
          <w:sz w:val="24"/>
          <w:szCs w:val="24"/>
        </w:rPr>
        <w:t>e ogólne</w:t>
      </w:r>
    </w:p>
    <w:p w14:paraId="0BB5DE91" w14:textId="31C1DB63" w:rsidR="006C63D2" w:rsidRPr="005C1BA6" w:rsidRDefault="003F572F" w:rsidP="005C1BA6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Arial" w:eastAsia="Calibri" w:hAnsi="Arial" w:cs="Arial"/>
          <w:b/>
          <w:sz w:val="24"/>
          <w:szCs w:val="24"/>
        </w:rPr>
      </w:pPr>
      <w:bookmarkStart w:id="4" w:name="_Hlk161321704"/>
      <w:r w:rsidRPr="005C1BA6">
        <w:rPr>
          <w:rFonts w:ascii="Arial" w:eastAsia="Calibri" w:hAnsi="Arial" w:cs="Arial"/>
          <w:sz w:val="24"/>
          <w:szCs w:val="24"/>
        </w:rPr>
        <w:t>Projekt</w:t>
      </w:r>
      <w:r w:rsidR="00346489" w:rsidRPr="005C1BA6">
        <w:rPr>
          <w:rFonts w:ascii="Arial" w:eastAsia="Calibri" w:hAnsi="Arial" w:cs="Arial"/>
          <w:sz w:val="24"/>
          <w:szCs w:val="24"/>
        </w:rPr>
        <w:t xml:space="preserve"> </w:t>
      </w:r>
      <w:bookmarkStart w:id="5" w:name="_Hlk213415173"/>
      <w:bookmarkStart w:id="6" w:name="_Hlk214873172"/>
      <w:r w:rsidR="00E97B5B" w:rsidRPr="005C1BA6">
        <w:rPr>
          <w:rFonts w:ascii="Arial" w:hAnsi="Arial" w:cs="Arial"/>
          <w:b/>
        </w:rPr>
        <w:t>„</w:t>
      </w:r>
      <w:r w:rsidR="00E97B5B" w:rsidRPr="005C1BA6">
        <w:rPr>
          <w:rFonts w:ascii="Arial" w:eastAsia="Calibri" w:hAnsi="Arial" w:cs="Arial"/>
          <w:b/>
          <w:sz w:val="24"/>
          <w:szCs w:val="24"/>
        </w:rPr>
        <w:t>Małopolskie edukuj</w:t>
      </w:r>
      <w:r w:rsidR="00C76FB8" w:rsidRPr="005C1BA6">
        <w:rPr>
          <w:rFonts w:ascii="Arial" w:eastAsia="Calibri" w:hAnsi="Arial" w:cs="Arial"/>
          <w:b/>
          <w:sz w:val="24"/>
          <w:szCs w:val="24"/>
        </w:rPr>
        <w:t>e</w:t>
      </w:r>
      <w:r w:rsidR="00E97B5B" w:rsidRPr="005C1BA6">
        <w:rPr>
          <w:rFonts w:ascii="Arial" w:hAnsi="Arial" w:cs="Arial"/>
          <w:b/>
          <w:sz w:val="24"/>
          <w:szCs w:val="24"/>
        </w:rPr>
        <w:t>”</w:t>
      </w:r>
      <w:r w:rsidR="00E97B5B" w:rsidRPr="005C1BA6">
        <w:rPr>
          <w:rFonts w:ascii="Arial" w:eastAsia="Calibri" w:hAnsi="Arial" w:cs="Arial"/>
          <w:b/>
          <w:sz w:val="24"/>
          <w:szCs w:val="24"/>
        </w:rPr>
        <w:t xml:space="preserve"> </w:t>
      </w:r>
      <w:bookmarkEnd w:id="5"/>
      <w:r w:rsidR="00E97B5B" w:rsidRPr="005C1BA6">
        <w:rPr>
          <w:rFonts w:ascii="Arial" w:hAnsi="Arial" w:cs="Arial"/>
          <w:b/>
          <w:sz w:val="24"/>
          <w:szCs w:val="24"/>
        </w:rPr>
        <w:t xml:space="preserve">nr </w:t>
      </w:r>
      <w:bookmarkEnd w:id="6"/>
      <w:r w:rsidR="005C1BA6" w:rsidRPr="005C1BA6">
        <w:rPr>
          <w:rFonts w:ascii="Arial" w:hAnsi="Arial" w:cs="Arial"/>
          <w:b/>
          <w:sz w:val="24"/>
          <w:szCs w:val="24"/>
        </w:rPr>
        <w:t xml:space="preserve">FEMP.06.15-IP.02-0417/24 </w:t>
      </w:r>
      <w:r w:rsidR="00D176D5" w:rsidRPr="005C1BA6">
        <w:rPr>
          <w:rFonts w:ascii="Arial" w:eastAsia="Calibri" w:hAnsi="Arial" w:cs="Arial"/>
          <w:sz w:val="24"/>
          <w:szCs w:val="24"/>
        </w:rPr>
        <w:t>realizowany jest p</w:t>
      </w:r>
      <w:r w:rsidR="00120F47" w:rsidRPr="005C1BA6">
        <w:rPr>
          <w:rFonts w:ascii="Arial" w:eastAsia="Calibri" w:hAnsi="Arial" w:cs="Arial"/>
          <w:sz w:val="24"/>
          <w:szCs w:val="24"/>
        </w:rPr>
        <w:t xml:space="preserve">rzez </w:t>
      </w:r>
      <w:bookmarkStart w:id="7" w:name="_Hlk214879768"/>
      <w:bookmarkStart w:id="8" w:name="_Hlk214886695"/>
      <w:bookmarkStart w:id="9" w:name="_Hlk214886859"/>
      <w:r w:rsidR="00120F47" w:rsidRPr="005C1BA6">
        <w:rPr>
          <w:rFonts w:ascii="Arial" w:eastAsia="Calibri" w:hAnsi="Arial" w:cs="Arial"/>
          <w:b/>
          <w:bCs/>
          <w:sz w:val="24"/>
          <w:szCs w:val="24"/>
        </w:rPr>
        <w:t>S</w:t>
      </w:r>
      <w:r w:rsidR="00B90A47" w:rsidRPr="005C1BA6">
        <w:rPr>
          <w:rFonts w:ascii="Arial" w:eastAsia="Calibri" w:hAnsi="Arial" w:cs="Arial"/>
          <w:b/>
          <w:bCs/>
          <w:sz w:val="24"/>
          <w:szCs w:val="24"/>
        </w:rPr>
        <w:t>TOWARZYSZENIE GREEN HOUSE</w:t>
      </w:r>
      <w:r w:rsidR="00120F47" w:rsidRPr="005C1BA6">
        <w:rPr>
          <w:rFonts w:ascii="Arial" w:eastAsia="Calibri" w:hAnsi="Arial" w:cs="Arial"/>
          <w:sz w:val="24"/>
          <w:szCs w:val="24"/>
        </w:rPr>
        <w:t xml:space="preserve"> </w:t>
      </w:r>
      <w:bookmarkEnd w:id="4"/>
      <w:bookmarkEnd w:id="7"/>
      <w:r w:rsidR="00DE5909" w:rsidRPr="005C1BA6">
        <w:rPr>
          <w:rFonts w:ascii="Arial" w:eastAsia="Calibri" w:hAnsi="Arial" w:cs="Arial"/>
          <w:sz w:val="24"/>
          <w:szCs w:val="24"/>
        </w:rPr>
        <w:t>z siedzibą</w:t>
      </w:r>
      <w:r w:rsidR="00120F47" w:rsidRPr="005C1BA6">
        <w:rPr>
          <w:rFonts w:ascii="Arial" w:eastAsia="Calibri" w:hAnsi="Arial" w:cs="Arial"/>
          <w:sz w:val="24"/>
          <w:szCs w:val="24"/>
        </w:rPr>
        <w:t xml:space="preserve"> </w:t>
      </w:r>
      <w:r w:rsidR="005C1BA6">
        <w:rPr>
          <w:rFonts w:ascii="Arial" w:eastAsia="Calibri" w:hAnsi="Arial" w:cs="Arial"/>
          <w:sz w:val="24"/>
          <w:szCs w:val="24"/>
        </w:rPr>
        <w:t xml:space="preserve">w </w:t>
      </w:r>
      <w:r w:rsidR="00120F47" w:rsidRPr="005C1BA6">
        <w:rPr>
          <w:rFonts w:ascii="Arial" w:eastAsia="Calibri" w:hAnsi="Arial" w:cs="Arial"/>
          <w:sz w:val="24"/>
          <w:szCs w:val="24"/>
        </w:rPr>
        <w:t>Now</w:t>
      </w:r>
      <w:r w:rsidR="005C1BA6">
        <w:rPr>
          <w:rFonts w:ascii="Arial" w:eastAsia="Calibri" w:hAnsi="Arial" w:cs="Arial"/>
          <w:sz w:val="24"/>
          <w:szCs w:val="24"/>
        </w:rPr>
        <w:t>ej</w:t>
      </w:r>
      <w:r w:rsidR="00120F47" w:rsidRPr="005C1BA6">
        <w:rPr>
          <w:rFonts w:ascii="Arial" w:eastAsia="Calibri" w:hAnsi="Arial" w:cs="Arial"/>
          <w:sz w:val="24"/>
          <w:szCs w:val="24"/>
        </w:rPr>
        <w:t xml:space="preserve"> Wi</w:t>
      </w:r>
      <w:r w:rsidR="005C1BA6">
        <w:rPr>
          <w:rFonts w:ascii="Arial" w:eastAsia="Calibri" w:hAnsi="Arial" w:cs="Arial"/>
          <w:sz w:val="24"/>
          <w:szCs w:val="24"/>
        </w:rPr>
        <w:t>si</w:t>
      </w:r>
      <w:r w:rsidR="00120F47" w:rsidRPr="005C1BA6">
        <w:rPr>
          <w:rFonts w:ascii="Arial" w:eastAsia="Calibri" w:hAnsi="Arial" w:cs="Arial"/>
          <w:sz w:val="24"/>
          <w:szCs w:val="24"/>
        </w:rPr>
        <w:t xml:space="preserve"> Ujsk</w:t>
      </w:r>
      <w:r w:rsidR="005C1BA6">
        <w:rPr>
          <w:rFonts w:ascii="Arial" w:eastAsia="Calibri" w:hAnsi="Arial" w:cs="Arial"/>
          <w:sz w:val="24"/>
          <w:szCs w:val="24"/>
        </w:rPr>
        <w:t xml:space="preserve">iej </w:t>
      </w:r>
      <w:r w:rsidR="00120F47" w:rsidRPr="005C1BA6">
        <w:rPr>
          <w:rFonts w:ascii="Arial" w:eastAsia="Calibri" w:hAnsi="Arial" w:cs="Arial"/>
          <w:sz w:val="24"/>
          <w:szCs w:val="24"/>
        </w:rPr>
        <w:t>232</w:t>
      </w:r>
      <w:bookmarkEnd w:id="8"/>
      <w:r w:rsidR="005C1BA6">
        <w:rPr>
          <w:rFonts w:ascii="Arial" w:eastAsia="Calibri" w:hAnsi="Arial" w:cs="Arial"/>
          <w:sz w:val="24"/>
          <w:szCs w:val="24"/>
        </w:rPr>
        <w:t xml:space="preserve">, </w:t>
      </w:r>
      <w:r w:rsidR="005C1BA6" w:rsidRPr="005C1BA6">
        <w:rPr>
          <w:rFonts w:ascii="Arial" w:eastAsia="Calibri" w:hAnsi="Arial" w:cs="Arial"/>
          <w:sz w:val="24"/>
          <w:szCs w:val="24"/>
        </w:rPr>
        <w:t>64-850</w:t>
      </w:r>
      <w:r w:rsidR="005C1BA6">
        <w:rPr>
          <w:rFonts w:ascii="Arial" w:eastAsia="Calibri" w:hAnsi="Arial" w:cs="Arial"/>
          <w:sz w:val="24"/>
          <w:szCs w:val="24"/>
        </w:rPr>
        <w:t xml:space="preserve"> Ujście</w:t>
      </w:r>
      <w:r w:rsidR="005C1BA6" w:rsidRPr="005C1BA6">
        <w:rPr>
          <w:rFonts w:ascii="Arial" w:eastAsia="Calibri" w:hAnsi="Arial" w:cs="Arial"/>
          <w:sz w:val="24"/>
          <w:szCs w:val="24"/>
        </w:rPr>
        <w:t xml:space="preserve"> </w:t>
      </w:r>
      <w:r w:rsidRPr="005C1BA6">
        <w:rPr>
          <w:rFonts w:ascii="Arial" w:eastAsia="Calibri" w:hAnsi="Arial" w:cs="Arial"/>
          <w:sz w:val="24"/>
          <w:szCs w:val="24"/>
        </w:rPr>
        <w:t>(</w:t>
      </w:r>
      <w:bookmarkEnd w:id="9"/>
      <w:r w:rsidRPr="005C1BA6">
        <w:rPr>
          <w:rFonts w:ascii="Arial" w:eastAsia="Calibri" w:hAnsi="Arial" w:cs="Arial"/>
          <w:sz w:val="24"/>
          <w:szCs w:val="24"/>
        </w:rPr>
        <w:t>zwan</w:t>
      </w:r>
      <w:r w:rsidR="00DE5909" w:rsidRPr="005C1BA6">
        <w:rPr>
          <w:rFonts w:ascii="Arial" w:eastAsia="Calibri" w:hAnsi="Arial" w:cs="Arial"/>
          <w:sz w:val="24"/>
          <w:szCs w:val="24"/>
        </w:rPr>
        <w:t>e</w:t>
      </w:r>
      <w:r w:rsidRPr="005C1BA6">
        <w:rPr>
          <w:rFonts w:ascii="Arial" w:eastAsia="Calibri" w:hAnsi="Arial" w:cs="Arial"/>
          <w:sz w:val="24"/>
          <w:szCs w:val="24"/>
        </w:rPr>
        <w:t xml:space="preserve"> dalej </w:t>
      </w:r>
      <w:r w:rsidR="002C34D3" w:rsidRPr="005C1BA6">
        <w:rPr>
          <w:rFonts w:ascii="Arial" w:eastAsia="Calibri" w:hAnsi="Arial" w:cs="Arial"/>
          <w:sz w:val="24"/>
          <w:szCs w:val="24"/>
        </w:rPr>
        <w:t>Beneficjentem</w:t>
      </w:r>
      <w:r w:rsidR="00F22FCF" w:rsidRPr="005C1BA6">
        <w:rPr>
          <w:rFonts w:ascii="Arial" w:eastAsia="Calibri" w:hAnsi="Arial" w:cs="Arial"/>
          <w:sz w:val="24"/>
          <w:szCs w:val="24"/>
        </w:rPr>
        <w:t>)</w:t>
      </w:r>
      <w:r w:rsidR="00120F47" w:rsidRPr="005C1BA6">
        <w:rPr>
          <w:rFonts w:ascii="Arial" w:eastAsia="Calibri" w:hAnsi="Arial" w:cs="Arial"/>
          <w:sz w:val="24"/>
          <w:szCs w:val="24"/>
        </w:rPr>
        <w:t>.</w:t>
      </w:r>
    </w:p>
    <w:p w14:paraId="5B280623" w14:textId="7F8E48CE" w:rsidR="003F572F" w:rsidRPr="00DE417D" w:rsidRDefault="003F572F" w:rsidP="00A51A38">
      <w:pPr>
        <w:numPr>
          <w:ilvl w:val="0"/>
          <w:numId w:val="1"/>
        </w:numPr>
        <w:spacing w:after="0" w:line="360" w:lineRule="auto"/>
        <w:ind w:left="284" w:right="-142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Projekt współfinansowany jest </w:t>
      </w:r>
      <w:bookmarkStart w:id="10" w:name="_Hlk214880483"/>
      <w:r w:rsidRPr="00DE417D">
        <w:rPr>
          <w:rFonts w:ascii="Arial" w:eastAsia="Calibri" w:hAnsi="Arial" w:cs="Arial"/>
          <w:sz w:val="24"/>
          <w:szCs w:val="24"/>
        </w:rPr>
        <w:t xml:space="preserve">przez </w:t>
      </w:r>
      <w:bookmarkStart w:id="11" w:name="_Hlk214885210"/>
      <w:r w:rsidRPr="00DE417D">
        <w:rPr>
          <w:rFonts w:ascii="Arial" w:eastAsia="Calibri" w:hAnsi="Arial" w:cs="Arial"/>
          <w:sz w:val="24"/>
          <w:szCs w:val="24"/>
        </w:rPr>
        <w:t>Unię Europejską</w:t>
      </w:r>
      <w:r w:rsidR="009C7435">
        <w:rPr>
          <w:rFonts w:ascii="Arial" w:eastAsia="Calibri" w:hAnsi="Arial" w:cs="Arial"/>
          <w:sz w:val="24"/>
          <w:szCs w:val="24"/>
        </w:rPr>
        <w:t xml:space="preserve"> </w:t>
      </w:r>
      <w:bookmarkStart w:id="12" w:name="_Hlk214883492"/>
      <w:r w:rsidRPr="00DE417D">
        <w:rPr>
          <w:rFonts w:ascii="Arial" w:eastAsia="Calibri" w:hAnsi="Arial" w:cs="Arial"/>
          <w:sz w:val="24"/>
          <w:szCs w:val="24"/>
        </w:rPr>
        <w:t>w ramach</w:t>
      </w:r>
      <w:r w:rsidR="009141BB">
        <w:rPr>
          <w:rFonts w:ascii="Arial" w:eastAsia="Calibri" w:hAnsi="Arial" w:cs="Arial"/>
          <w:sz w:val="24"/>
          <w:szCs w:val="24"/>
        </w:rPr>
        <w:t xml:space="preserve"> programu regionalnego </w:t>
      </w:r>
      <w:bookmarkStart w:id="13" w:name="_Hlk214884632"/>
      <w:r w:rsidR="00120F47" w:rsidRPr="00DE417D">
        <w:rPr>
          <w:rFonts w:ascii="Arial" w:eastAsia="Calibri" w:hAnsi="Arial" w:cs="Arial"/>
          <w:bCs/>
          <w:sz w:val="24"/>
          <w:szCs w:val="24"/>
        </w:rPr>
        <w:t xml:space="preserve">Fundusze Europejskie dla </w:t>
      </w:r>
      <w:r w:rsidR="00E97B5B">
        <w:rPr>
          <w:rFonts w:ascii="Arial" w:eastAsia="Calibri" w:hAnsi="Arial" w:cs="Arial"/>
          <w:bCs/>
          <w:sz w:val="24"/>
          <w:szCs w:val="24"/>
        </w:rPr>
        <w:t>Małopolski</w:t>
      </w:r>
      <w:r w:rsidR="00DE5909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20F47" w:rsidRPr="00DE417D">
        <w:rPr>
          <w:rFonts w:ascii="Arial" w:eastAsia="Calibri" w:hAnsi="Arial" w:cs="Arial"/>
          <w:bCs/>
          <w:sz w:val="24"/>
          <w:szCs w:val="24"/>
        </w:rPr>
        <w:t xml:space="preserve"> 2021-2027</w:t>
      </w:r>
      <w:bookmarkEnd w:id="13"/>
      <w:r w:rsidRPr="00DE417D">
        <w:rPr>
          <w:rFonts w:ascii="Arial" w:eastAsia="Calibri" w:hAnsi="Arial" w:cs="Arial"/>
          <w:sz w:val="24"/>
          <w:szCs w:val="24"/>
        </w:rPr>
        <w:t>,</w:t>
      </w:r>
      <w:r w:rsidR="009C7435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bookmarkEnd w:id="10"/>
      <w:r w:rsidRPr="00DE417D">
        <w:rPr>
          <w:rFonts w:ascii="Arial" w:eastAsia="Calibri" w:hAnsi="Arial" w:cs="Arial"/>
          <w:sz w:val="24"/>
          <w:szCs w:val="24"/>
        </w:rPr>
        <w:t>Prioryte</w:t>
      </w:r>
      <w:r w:rsidR="00C0128E">
        <w:rPr>
          <w:rFonts w:ascii="Arial" w:eastAsia="Calibri" w:hAnsi="Arial" w:cs="Arial"/>
          <w:sz w:val="24"/>
          <w:szCs w:val="24"/>
        </w:rPr>
        <w:t>t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bookmarkStart w:id="14" w:name="_Hlk9504786"/>
      <w:r w:rsidR="00120F47" w:rsidRPr="00DE417D">
        <w:rPr>
          <w:rFonts w:ascii="Arial" w:eastAsia="Calibri" w:hAnsi="Arial" w:cs="Arial"/>
          <w:sz w:val="24"/>
          <w:szCs w:val="24"/>
        </w:rPr>
        <w:t>6</w:t>
      </w:r>
      <w:r w:rsidR="005C1BA6">
        <w:rPr>
          <w:rFonts w:ascii="Arial" w:eastAsia="Calibri" w:hAnsi="Arial" w:cs="Arial"/>
          <w:sz w:val="24"/>
          <w:szCs w:val="24"/>
        </w:rPr>
        <w:t xml:space="preserve">. </w:t>
      </w:r>
      <w:r w:rsidR="00C0128E">
        <w:rPr>
          <w:rFonts w:ascii="Arial" w:eastAsia="Calibri" w:hAnsi="Arial" w:cs="Arial"/>
          <w:sz w:val="24"/>
          <w:szCs w:val="24"/>
        </w:rPr>
        <w:t xml:space="preserve">Fundusze europejskie dla rynku pracy, edukacji </w:t>
      </w:r>
      <w:r w:rsidR="00D920D0">
        <w:rPr>
          <w:rFonts w:ascii="Arial" w:eastAsia="Calibri" w:hAnsi="Arial" w:cs="Arial"/>
          <w:sz w:val="24"/>
          <w:szCs w:val="24"/>
        </w:rPr>
        <w:t>i włączenia społecznego</w:t>
      </w:r>
      <w:bookmarkEnd w:id="12"/>
      <w:r w:rsidR="00120F47" w:rsidRPr="00DE417D">
        <w:rPr>
          <w:rFonts w:ascii="Arial" w:eastAsia="Calibri" w:hAnsi="Arial" w:cs="Arial"/>
          <w:sz w:val="24"/>
          <w:szCs w:val="24"/>
        </w:rPr>
        <w:t>,</w:t>
      </w:r>
      <w:r w:rsidR="00D176D5" w:rsidRPr="00DE417D">
        <w:rPr>
          <w:rFonts w:ascii="Arial" w:eastAsia="Calibri" w:hAnsi="Arial" w:cs="Arial"/>
          <w:sz w:val="24"/>
          <w:szCs w:val="24"/>
        </w:rPr>
        <w:t xml:space="preserve"> </w:t>
      </w:r>
      <w:bookmarkStart w:id="15" w:name="_Hlk214883522"/>
      <w:r w:rsidR="00D176D5" w:rsidRPr="00DE417D">
        <w:rPr>
          <w:rFonts w:ascii="Arial" w:eastAsia="Calibri" w:hAnsi="Arial" w:cs="Arial"/>
          <w:sz w:val="24"/>
          <w:szCs w:val="24"/>
        </w:rPr>
        <w:t xml:space="preserve">Działanie </w:t>
      </w:r>
      <w:r w:rsidR="00120F47" w:rsidRPr="00DE417D">
        <w:rPr>
          <w:rFonts w:ascii="Arial" w:eastAsia="Calibri" w:hAnsi="Arial" w:cs="Arial"/>
          <w:sz w:val="24"/>
          <w:szCs w:val="24"/>
        </w:rPr>
        <w:t>6.</w:t>
      </w:r>
      <w:r w:rsidR="00D920D0">
        <w:rPr>
          <w:rFonts w:ascii="Arial" w:eastAsia="Calibri" w:hAnsi="Arial" w:cs="Arial"/>
          <w:sz w:val="24"/>
          <w:szCs w:val="24"/>
        </w:rPr>
        <w:t>1</w:t>
      </w:r>
      <w:r w:rsidR="00120F47" w:rsidRPr="00DE417D">
        <w:rPr>
          <w:rFonts w:ascii="Arial" w:eastAsia="Calibri" w:hAnsi="Arial" w:cs="Arial"/>
          <w:sz w:val="24"/>
          <w:szCs w:val="24"/>
        </w:rPr>
        <w:t>5</w:t>
      </w:r>
      <w:bookmarkEnd w:id="14"/>
      <w:r w:rsidR="005C1BA6">
        <w:rPr>
          <w:rFonts w:ascii="Arial" w:eastAsia="Calibri" w:hAnsi="Arial" w:cs="Arial"/>
          <w:sz w:val="24"/>
          <w:szCs w:val="24"/>
        </w:rPr>
        <w:t xml:space="preserve"> </w:t>
      </w:r>
      <w:r w:rsidR="00C44E9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D920D0">
        <w:rPr>
          <w:rFonts w:ascii="Arial" w:eastAsia="Calibri" w:hAnsi="Arial" w:cs="Arial"/>
          <w:bCs/>
          <w:sz w:val="24"/>
          <w:szCs w:val="24"/>
        </w:rPr>
        <w:t>Kształcenie osób dorosłych, poza systemem popytowym</w:t>
      </w:r>
      <w:r w:rsidR="00120F47" w:rsidRPr="00DE417D">
        <w:rPr>
          <w:rFonts w:ascii="Arial" w:eastAsia="Calibri" w:hAnsi="Arial" w:cs="Arial"/>
          <w:bCs/>
          <w:sz w:val="24"/>
          <w:szCs w:val="24"/>
        </w:rPr>
        <w:t>.</w:t>
      </w:r>
      <w:bookmarkEnd w:id="11"/>
    </w:p>
    <w:bookmarkEnd w:id="15"/>
    <w:p w14:paraId="29806607" w14:textId="166D321E" w:rsidR="003F572F" w:rsidRPr="00DE417D" w:rsidRDefault="003F572F" w:rsidP="00A51A38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Biuro projektu mieści się w </w:t>
      </w:r>
      <w:r w:rsidR="00D920D0">
        <w:rPr>
          <w:rFonts w:ascii="Arial" w:eastAsia="Calibri" w:hAnsi="Arial" w:cs="Arial"/>
          <w:color w:val="000000" w:themeColor="text1"/>
          <w:sz w:val="24"/>
          <w:szCs w:val="24"/>
        </w:rPr>
        <w:t xml:space="preserve">Muszynie </w:t>
      </w:r>
      <w:r w:rsidR="00A50D7D"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 (</w:t>
      </w:r>
      <w:r w:rsidR="00D920D0">
        <w:rPr>
          <w:rFonts w:ascii="Arial" w:eastAsia="Calibri" w:hAnsi="Arial" w:cs="Arial"/>
          <w:color w:val="000000" w:themeColor="text1"/>
          <w:sz w:val="24"/>
          <w:szCs w:val="24"/>
        </w:rPr>
        <w:t>33</w:t>
      </w:r>
      <w:r w:rsidR="00A50D7D" w:rsidRPr="00DE417D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="005F2B9B" w:rsidRPr="00DE417D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D920D0">
        <w:rPr>
          <w:rFonts w:ascii="Arial" w:eastAsia="Calibri" w:hAnsi="Arial" w:cs="Arial"/>
          <w:color w:val="000000" w:themeColor="text1"/>
          <w:sz w:val="24"/>
          <w:szCs w:val="24"/>
        </w:rPr>
        <w:t>70</w:t>
      </w:r>
      <w:r w:rsidR="00A50D7D"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), </w:t>
      </w:r>
      <w:r w:rsidR="00D920D0">
        <w:rPr>
          <w:rFonts w:ascii="Arial" w:eastAsia="Calibri" w:hAnsi="Arial" w:cs="Arial"/>
          <w:color w:val="000000" w:themeColor="text1"/>
          <w:sz w:val="24"/>
          <w:szCs w:val="24"/>
        </w:rPr>
        <w:t>ul. Lipowa 4</w:t>
      </w:r>
      <w:r w:rsidR="00CE0A43" w:rsidRPr="00DE417D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7EDA4524" w14:textId="108C0671" w:rsidR="00DE5909" w:rsidRPr="00DE417D" w:rsidRDefault="00DE5909" w:rsidP="00D920D0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Projekt </w:t>
      </w:r>
      <w:bookmarkStart w:id="16" w:name="_Hlk214885166"/>
      <w:r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realizowany jest na terenie województwa </w:t>
      </w:r>
      <w:r w:rsidR="00D920D0">
        <w:rPr>
          <w:rFonts w:ascii="Arial" w:eastAsia="Calibri" w:hAnsi="Arial" w:cs="Arial"/>
          <w:color w:val="000000" w:themeColor="text1"/>
          <w:sz w:val="24"/>
          <w:szCs w:val="24"/>
        </w:rPr>
        <w:t>małopolskiego</w:t>
      </w:r>
      <w:r w:rsidR="00415104"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, </w:t>
      </w:r>
      <w:r w:rsidR="00D920D0">
        <w:rPr>
          <w:rFonts w:ascii="Arial" w:eastAsia="Calibri" w:hAnsi="Arial" w:cs="Arial"/>
          <w:color w:val="000000" w:themeColor="text1"/>
          <w:sz w:val="24"/>
          <w:szCs w:val="24"/>
        </w:rPr>
        <w:t>na ter</w:t>
      </w:r>
      <w:r w:rsidR="0021064C">
        <w:rPr>
          <w:rFonts w:ascii="Arial" w:eastAsia="Calibri" w:hAnsi="Arial" w:cs="Arial"/>
          <w:color w:val="000000" w:themeColor="text1"/>
          <w:sz w:val="24"/>
          <w:szCs w:val="24"/>
        </w:rPr>
        <w:t>enie powiatów; nowosądeckiego, .m Nowy Sącz, gorlickiego ( w tym obszarach OSI – miast średnich tracących funkcje społeczno- gospodarcze/ gmin zmarg</w:t>
      </w:r>
      <w:r w:rsidR="00BA6949">
        <w:rPr>
          <w:rFonts w:ascii="Arial" w:eastAsia="Calibri" w:hAnsi="Arial" w:cs="Arial"/>
          <w:color w:val="000000" w:themeColor="text1"/>
          <w:sz w:val="24"/>
          <w:szCs w:val="24"/>
        </w:rPr>
        <w:t>inalizowanych</w:t>
      </w:r>
      <w:r w:rsidR="0021064C">
        <w:rPr>
          <w:rFonts w:ascii="Arial" w:eastAsia="Calibri" w:hAnsi="Arial" w:cs="Arial"/>
          <w:color w:val="000000" w:themeColor="text1"/>
          <w:sz w:val="24"/>
          <w:szCs w:val="24"/>
        </w:rPr>
        <w:t>)</w:t>
      </w:r>
      <w:bookmarkEnd w:id="16"/>
    </w:p>
    <w:p w14:paraId="3DD6D0F1" w14:textId="6DD97864" w:rsidR="003F572F" w:rsidRPr="00DE417D" w:rsidRDefault="003F572F" w:rsidP="00A51A38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Okres realizacji projektu: </w:t>
      </w:r>
      <w:bookmarkStart w:id="17" w:name="_Hlk214883627"/>
      <w:r w:rsidRPr="00DE417D">
        <w:rPr>
          <w:rFonts w:ascii="Arial" w:eastAsia="Calibri" w:hAnsi="Arial" w:cs="Arial"/>
          <w:sz w:val="24"/>
          <w:szCs w:val="24"/>
        </w:rPr>
        <w:t>od 01.0</w:t>
      </w:r>
      <w:r w:rsidR="00BA6949">
        <w:rPr>
          <w:rFonts w:ascii="Arial" w:eastAsia="Calibri" w:hAnsi="Arial" w:cs="Arial"/>
          <w:sz w:val="24"/>
          <w:szCs w:val="24"/>
        </w:rPr>
        <w:t>9</w:t>
      </w:r>
      <w:r w:rsidRPr="00DE417D">
        <w:rPr>
          <w:rFonts w:ascii="Arial" w:eastAsia="Calibri" w:hAnsi="Arial" w:cs="Arial"/>
          <w:sz w:val="24"/>
          <w:szCs w:val="24"/>
        </w:rPr>
        <w:t>.20</w:t>
      </w:r>
      <w:r w:rsidR="00D176D5" w:rsidRPr="00DE417D">
        <w:rPr>
          <w:rFonts w:ascii="Arial" w:eastAsia="Calibri" w:hAnsi="Arial" w:cs="Arial"/>
          <w:sz w:val="24"/>
          <w:szCs w:val="24"/>
        </w:rPr>
        <w:t>2</w:t>
      </w:r>
      <w:r w:rsidR="00BA6949">
        <w:rPr>
          <w:rFonts w:ascii="Arial" w:eastAsia="Calibri" w:hAnsi="Arial" w:cs="Arial"/>
          <w:sz w:val="24"/>
          <w:szCs w:val="24"/>
        </w:rPr>
        <w:t>5</w:t>
      </w:r>
      <w:r w:rsidRPr="00DE417D">
        <w:rPr>
          <w:rFonts w:ascii="Arial" w:eastAsia="Calibri" w:hAnsi="Arial" w:cs="Arial"/>
          <w:sz w:val="24"/>
          <w:szCs w:val="24"/>
        </w:rPr>
        <w:t xml:space="preserve"> r. do </w:t>
      </w:r>
      <w:r w:rsidR="00120F47" w:rsidRPr="00DE417D">
        <w:rPr>
          <w:rFonts w:ascii="Arial" w:eastAsia="Calibri" w:hAnsi="Arial" w:cs="Arial"/>
          <w:sz w:val="24"/>
          <w:szCs w:val="24"/>
        </w:rPr>
        <w:t>3</w:t>
      </w:r>
      <w:r w:rsidR="00BA6949">
        <w:rPr>
          <w:rFonts w:ascii="Arial" w:eastAsia="Calibri" w:hAnsi="Arial" w:cs="Arial"/>
          <w:sz w:val="24"/>
          <w:szCs w:val="24"/>
        </w:rPr>
        <w:t>1</w:t>
      </w:r>
      <w:r w:rsidRPr="00DE417D">
        <w:rPr>
          <w:rFonts w:ascii="Arial" w:eastAsia="Calibri" w:hAnsi="Arial" w:cs="Arial"/>
          <w:sz w:val="24"/>
          <w:szCs w:val="24"/>
        </w:rPr>
        <w:t>.</w:t>
      </w:r>
      <w:r w:rsidR="00120F47" w:rsidRPr="00DE417D">
        <w:rPr>
          <w:rFonts w:ascii="Arial" w:eastAsia="Calibri" w:hAnsi="Arial" w:cs="Arial"/>
          <w:sz w:val="24"/>
          <w:szCs w:val="24"/>
        </w:rPr>
        <w:t>0</w:t>
      </w:r>
      <w:r w:rsidR="00BA6949">
        <w:rPr>
          <w:rFonts w:ascii="Arial" w:eastAsia="Calibri" w:hAnsi="Arial" w:cs="Arial"/>
          <w:sz w:val="24"/>
          <w:szCs w:val="24"/>
        </w:rPr>
        <w:t>8</w:t>
      </w:r>
      <w:r w:rsidRPr="00DE417D">
        <w:rPr>
          <w:rFonts w:ascii="Arial" w:eastAsia="Calibri" w:hAnsi="Arial" w:cs="Arial"/>
          <w:sz w:val="24"/>
          <w:szCs w:val="24"/>
        </w:rPr>
        <w:t>.20</w:t>
      </w:r>
      <w:r w:rsidR="00D176D5" w:rsidRPr="00DE417D">
        <w:rPr>
          <w:rFonts w:ascii="Arial" w:eastAsia="Calibri" w:hAnsi="Arial" w:cs="Arial"/>
          <w:sz w:val="24"/>
          <w:szCs w:val="24"/>
        </w:rPr>
        <w:t>2</w:t>
      </w:r>
      <w:r w:rsidR="00BA6949">
        <w:rPr>
          <w:rFonts w:ascii="Arial" w:eastAsia="Calibri" w:hAnsi="Arial" w:cs="Arial"/>
          <w:sz w:val="24"/>
          <w:szCs w:val="24"/>
        </w:rPr>
        <w:t>6</w:t>
      </w:r>
      <w:r w:rsidR="00F125DA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 xml:space="preserve">r. </w:t>
      </w:r>
      <w:bookmarkEnd w:id="17"/>
    </w:p>
    <w:p w14:paraId="43893BC4" w14:textId="2A012E6F" w:rsidR="00B77F9D" w:rsidRPr="00DE417D" w:rsidRDefault="00B77F9D" w:rsidP="00A51A38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Niniejszy </w:t>
      </w:r>
      <w:r w:rsidR="00022594" w:rsidRPr="00DE417D">
        <w:rPr>
          <w:rFonts w:ascii="Arial" w:eastAsia="Calibri" w:hAnsi="Arial" w:cs="Arial"/>
          <w:sz w:val="24"/>
          <w:szCs w:val="24"/>
        </w:rPr>
        <w:t>R</w:t>
      </w:r>
      <w:r w:rsidRPr="00DE417D">
        <w:rPr>
          <w:rFonts w:ascii="Arial" w:eastAsia="Calibri" w:hAnsi="Arial" w:cs="Arial"/>
          <w:sz w:val="24"/>
          <w:szCs w:val="24"/>
        </w:rPr>
        <w:t>egulamin określa kryteria rekrutacji</w:t>
      </w:r>
      <w:r w:rsidR="005C1BA6">
        <w:rPr>
          <w:rFonts w:ascii="Arial" w:eastAsia="Calibri" w:hAnsi="Arial" w:cs="Arial"/>
          <w:sz w:val="24"/>
          <w:szCs w:val="24"/>
        </w:rPr>
        <w:t xml:space="preserve">, </w:t>
      </w:r>
      <w:r w:rsidRPr="00DE417D">
        <w:rPr>
          <w:rFonts w:ascii="Arial" w:eastAsia="Calibri" w:hAnsi="Arial" w:cs="Arial"/>
          <w:sz w:val="24"/>
          <w:szCs w:val="24"/>
        </w:rPr>
        <w:t xml:space="preserve">uczestnictwa </w:t>
      </w:r>
      <w:r w:rsidR="005C1BA6">
        <w:rPr>
          <w:rFonts w:ascii="Arial" w:eastAsia="Calibri" w:hAnsi="Arial" w:cs="Arial"/>
          <w:sz w:val="24"/>
          <w:szCs w:val="24"/>
        </w:rPr>
        <w:t>w</w:t>
      </w:r>
      <w:r w:rsidRPr="00DE417D">
        <w:rPr>
          <w:rFonts w:ascii="Arial" w:eastAsia="Calibri" w:hAnsi="Arial" w:cs="Arial"/>
          <w:sz w:val="24"/>
          <w:szCs w:val="24"/>
        </w:rPr>
        <w:t xml:space="preserve"> projek</w:t>
      </w:r>
      <w:r w:rsidR="005C1BA6">
        <w:rPr>
          <w:rFonts w:ascii="Arial" w:eastAsia="Calibri" w:hAnsi="Arial" w:cs="Arial"/>
          <w:sz w:val="24"/>
          <w:szCs w:val="24"/>
        </w:rPr>
        <w:t>cie</w:t>
      </w:r>
      <w:r w:rsidRPr="00DE417D">
        <w:rPr>
          <w:rFonts w:ascii="Arial" w:eastAsia="Calibri" w:hAnsi="Arial" w:cs="Arial"/>
          <w:sz w:val="24"/>
          <w:szCs w:val="24"/>
        </w:rPr>
        <w:t>.</w:t>
      </w:r>
    </w:p>
    <w:p w14:paraId="021CAC9F" w14:textId="383562B2" w:rsidR="00493A0B" w:rsidRPr="00DE417D" w:rsidRDefault="00B77F9D" w:rsidP="00A51A38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Udział w projekcie jest bezpłatny.</w:t>
      </w:r>
    </w:p>
    <w:p w14:paraId="7C342E1B" w14:textId="77777777" w:rsidR="00493A0B" w:rsidRPr="00DE417D" w:rsidRDefault="00493A0B" w:rsidP="00A51A38">
      <w:pPr>
        <w:spacing w:after="24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</w:p>
    <w:p w14:paraId="63AF14C6" w14:textId="6609AA35" w:rsidR="00B77F9D" w:rsidRPr="00DE417D" w:rsidRDefault="00B77F9D" w:rsidP="00A51A38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bookmarkStart w:id="18" w:name="_Hlk161322638"/>
      <w:r w:rsidRPr="00DE417D">
        <w:rPr>
          <w:rFonts w:ascii="Arial" w:eastAsia="Calibri" w:hAnsi="Arial" w:cs="Arial"/>
          <w:b/>
          <w:sz w:val="24"/>
          <w:szCs w:val="24"/>
        </w:rPr>
        <w:t>§</w:t>
      </w:r>
      <w:bookmarkEnd w:id="18"/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2</w:t>
      </w:r>
    </w:p>
    <w:p w14:paraId="6712619B" w14:textId="6AEFE17B" w:rsidR="003F572F" w:rsidRPr="00DE417D" w:rsidRDefault="00B77F9D" w:rsidP="00A51A38">
      <w:pPr>
        <w:spacing w:before="120" w:after="12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>Definicje</w:t>
      </w:r>
    </w:p>
    <w:p w14:paraId="5FC2F0ED" w14:textId="49044EFC" w:rsidR="00022594" w:rsidRPr="00DE417D" w:rsidRDefault="00663B62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Dla potrzeb realizacji projektu używane w niniejszym Regulaminie określenia przyjmują następujące brzmienie:</w:t>
      </w:r>
    </w:p>
    <w:p w14:paraId="5F5B7C86" w14:textId="0F646B4F" w:rsidR="00047E99" w:rsidRPr="00DE417D" w:rsidRDefault="003F572F">
      <w:pPr>
        <w:pStyle w:val="Akapitzlist"/>
        <w:numPr>
          <w:ilvl w:val="0"/>
          <w:numId w:val="8"/>
        </w:numPr>
        <w:spacing w:before="120"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Projekt 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BA6949" w:rsidRPr="00BA6949">
        <w:rPr>
          <w:rFonts w:ascii="Arial" w:eastAsia="Calibri" w:hAnsi="Arial" w:cs="Arial"/>
          <w:sz w:val="24"/>
          <w:szCs w:val="24"/>
        </w:rPr>
        <w:t>„Małopolskie edukuję”</w:t>
      </w:r>
    </w:p>
    <w:p w14:paraId="5A3D1F09" w14:textId="62D9B212" w:rsidR="00047E99" w:rsidRPr="00DE417D" w:rsidRDefault="006C63D2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Beneficjent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– </w:t>
      </w:r>
      <w:r w:rsidR="004F7572" w:rsidRPr="00DE417D">
        <w:rPr>
          <w:rFonts w:ascii="Arial" w:eastAsia="Calibri" w:hAnsi="Arial" w:cs="Arial"/>
          <w:sz w:val="24"/>
          <w:szCs w:val="24"/>
        </w:rPr>
        <w:t>STOWARZYSZENIE GREEN HOUSE</w:t>
      </w:r>
      <w:r w:rsidR="00E07887" w:rsidRPr="00DE417D">
        <w:rPr>
          <w:rFonts w:ascii="Arial" w:eastAsia="Calibri" w:hAnsi="Arial" w:cs="Arial"/>
          <w:sz w:val="24"/>
          <w:szCs w:val="24"/>
        </w:rPr>
        <w:t>,</w:t>
      </w:r>
    </w:p>
    <w:p w14:paraId="7A178558" w14:textId="0E3BA7C7" w:rsidR="00047E99" w:rsidRPr="00DE417D" w:rsidRDefault="003F572F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Kandydat/ka</w:t>
      </w:r>
      <w:r w:rsidRPr="00DE417D">
        <w:rPr>
          <w:rFonts w:ascii="Arial" w:eastAsia="Calibri" w:hAnsi="Arial" w:cs="Arial"/>
          <w:sz w:val="24"/>
          <w:szCs w:val="24"/>
        </w:rPr>
        <w:t xml:space="preserve"> - osoba, </w:t>
      </w:r>
      <w:r w:rsidR="00E95BFF" w:rsidRPr="00DE417D">
        <w:rPr>
          <w:rFonts w:ascii="Arial" w:eastAsia="Calibri" w:hAnsi="Arial" w:cs="Arial"/>
          <w:sz w:val="24"/>
          <w:szCs w:val="24"/>
        </w:rPr>
        <w:t>ubiegająca się o zakwalifikowanie do udziału</w:t>
      </w:r>
      <w:r w:rsidR="00DE5019">
        <w:rPr>
          <w:rFonts w:ascii="Arial" w:eastAsia="Calibri" w:hAnsi="Arial" w:cs="Arial"/>
          <w:sz w:val="24"/>
          <w:szCs w:val="24"/>
        </w:rPr>
        <w:t xml:space="preserve">                  w</w:t>
      </w:r>
      <w:r w:rsidR="00E95BFF" w:rsidRPr="00DE417D">
        <w:rPr>
          <w:rFonts w:ascii="Arial" w:eastAsia="Calibri" w:hAnsi="Arial" w:cs="Arial"/>
          <w:sz w:val="24"/>
          <w:szCs w:val="24"/>
        </w:rPr>
        <w:t xml:space="preserve"> projekcie</w:t>
      </w:r>
      <w:r w:rsidR="00E07887" w:rsidRPr="00DE417D">
        <w:rPr>
          <w:rFonts w:ascii="Arial" w:eastAsia="Calibri" w:hAnsi="Arial" w:cs="Arial"/>
          <w:sz w:val="24"/>
          <w:szCs w:val="24"/>
        </w:rPr>
        <w:t>,</w:t>
      </w:r>
    </w:p>
    <w:p w14:paraId="516F2767" w14:textId="0ED6DBCC" w:rsidR="00A26D58" w:rsidRPr="00DE417D" w:rsidRDefault="00A26D58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Formularz aplikacyjny (FA) </w:t>
      </w:r>
      <w:r w:rsidRPr="00DE417D">
        <w:rPr>
          <w:rFonts w:ascii="Arial" w:eastAsia="Calibri" w:hAnsi="Arial" w:cs="Arial"/>
          <w:sz w:val="24"/>
          <w:szCs w:val="24"/>
        </w:rPr>
        <w:t xml:space="preserve">– Formularz </w:t>
      </w:r>
      <w:r w:rsidR="005C1BA6">
        <w:rPr>
          <w:rFonts w:ascii="Arial" w:eastAsia="Calibri" w:hAnsi="Arial" w:cs="Arial"/>
          <w:sz w:val="24"/>
          <w:szCs w:val="24"/>
        </w:rPr>
        <w:t>aplikacyjny</w:t>
      </w:r>
      <w:r w:rsidRPr="00DE417D">
        <w:rPr>
          <w:rFonts w:ascii="Arial" w:eastAsia="Calibri" w:hAnsi="Arial" w:cs="Arial"/>
          <w:sz w:val="24"/>
          <w:szCs w:val="24"/>
        </w:rPr>
        <w:t xml:space="preserve"> (F</w:t>
      </w:r>
      <w:r w:rsidR="005C1BA6">
        <w:rPr>
          <w:rFonts w:ascii="Arial" w:eastAsia="Calibri" w:hAnsi="Arial" w:cs="Arial"/>
          <w:sz w:val="24"/>
          <w:szCs w:val="24"/>
        </w:rPr>
        <w:t>A</w:t>
      </w:r>
      <w:r w:rsidRPr="00DE417D">
        <w:rPr>
          <w:rFonts w:ascii="Arial" w:eastAsia="Calibri" w:hAnsi="Arial" w:cs="Arial"/>
          <w:sz w:val="24"/>
          <w:szCs w:val="24"/>
        </w:rPr>
        <w:t>), który Kandydat/ka wypełnia w momencie aplikacji do projektu</w:t>
      </w:r>
      <w:r w:rsidR="00E07887" w:rsidRPr="00DE417D">
        <w:rPr>
          <w:rFonts w:ascii="Arial" w:eastAsia="Calibri" w:hAnsi="Arial" w:cs="Arial"/>
          <w:sz w:val="24"/>
          <w:szCs w:val="24"/>
        </w:rPr>
        <w:t>,</w:t>
      </w:r>
    </w:p>
    <w:p w14:paraId="75D03EB4" w14:textId="3DF17A43" w:rsidR="001C2B59" w:rsidRPr="00DE417D" w:rsidRDefault="004124DC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Uczestnik/</w:t>
      </w:r>
      <w:r w:rsidR="003F572F" w:rsidRPr="00DE417D">
        <w:rPr>
          <w:rFonts w:ascii="Arial" w:eastAsia="Calibri" w:hAnsi="Arial" w:cs="Arial"/>
          <w:b/>
          <w:sz w:val="24"/>
          <w:szCs w:val="24"/>
        </w:rPr>
        <w:t>czka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/>
          <w:bCs/>
          <w:sz w:val="24"/>
          <w:szCs w:val="24"/>
        </w:rPr>
        <w:t>P</w:t>
      </w:r>
      <w:r w:rsidR="00E95BFF" w:rsidRPr="00DE417D">
        <w:rPr>
          <w:rFonts w:ascii="Arial" w:eastAsia="Calibri" w:hAnsi="Arial" w:cs="Arial"/>
          <w:b/>
          <w:bCs/>
          <w:sz w:val="24"/>
          <w:szCs w:val="24"/>
        </w:rPr>
        <w:t>rojektu</w:t>
      </w:r>
      <w:r w:rsidR="00191F08" w:rsidRPr="00DE417D">
        <w:rPr>
          <w:rFonts w:ascii="Arial" w:eastAsia="Calibri" w:hAnsi="Arial" w:cs="Arial"/>
          <w:b/>
          <w:bCs/>
          <w:sz w:val="24"/>
          <w:szCs w:val="24"/>
        </w:rPr>
        <w:t xml:space="preserve"> (UP)</w:t>
      </w:r>
      <w:r w:rsidR="00E95BFF" w:rsidRPr="00DE417D">
        <w:rPr>
          <w:rFonts w:ascii="Arial" w:eastAsia="Calibri" w:hAnsi="Arial" w:cs="Arial"/>
          <w:b/>
          <w:bCs/>
          <w:sz w:val="24"/>
          <w:szCs w:val="24"/>
        </w:rPr>
        <w:t xml:space="preserve"> – </w:t>
      </w:r>
      <w:r w:rsidR="00E95BFF" w:rsidRPr="00DE417D">
        <w:rPr>
          <w:rFonts w:ascii="Arial" w:eastAsia="Calibri" w:hAnsi="Arial" w:cs="Arial"/>
          <w:sz w:val="24"/>
          <w:szCs w:val="24"/>
        </w:rPr>
        <w:t>to osoba, która:</w:t>
      </w:r>
    </w:p>
    <w:p w14:paraId="05E610F4" w14:textId="10130055" w:rsidR="00E95BFF" w:rsidRPr="00DE417D" w:rsidRDefault="00047E99">
      <w:pPr>
        <w:pStyle w:val="Akapitzlist"/>
        <w:numPr>
          <w:ilvl w:val="0"/>
          <w:numId w:val="17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lastRenderedPageBreak/>
        <w:t>spełnia kryteria kwalifikowalności formalnej zamieszczone w §</w:t>
      </w:r>
      <w:r w:rsidR="009C743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C1BA6">
        <w:rPr>
          <w:rFonts w:ascii="Arial" w:eastAsia="Calibri" w:hAnsi="Arial" w:cs="Arial"/>
          <w:bCs/>
          <w:sz w:val="24"/>
          <w:szCs w:val="24"/>
        </w:rPr>
        <w:t>4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 Regulaminu,</w:t>
      </w:r>
    </w:p>
    <w:p w14:paraId="61C227B2" w14:textId="4C6D1F8B" w:rsidR="00047E99" w:rsidRPr="00DE417D" w:rsidRDefault="00047E99">
      <w:pPr>
        <w:pStyle w:val="Akapitzlist"/>
        <w:numPr>
          <w:ilvl w:val="0"/>
          <w:numId w:val="17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podpisała wszystkie dokumenty rekrutacyjne, udostępniła dane osobowe, wypełniła</w:t>
      </w:r>
      <w:r w:rsidR="004F5473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Formularz </w:t>
      </w:r>
      <w:r w:rsidR="00A26D58" w:rsidRPr="00DE417D">
        <w:rPr>
          <w:rFonts w:ascii="Arial" w:eastAsia="Calibri" w:hAnsi="Arial" w:cs="Arial"/>
          <w:bCs/>
          <w:sz w:val="24"/>
          <w:szCs w:val="24"/>
        </w:rPr>
        <w:t>rekrutacyjny</w:t>
      </w:r>
      <w:r w:rsidRPr="00DE417D">
        <w:rPr>
          <w:rFonts w:ascii="Arial" w:eastAsia="Calibri" w:hAnsi="Arial" w:cs="Arial"/>
          <w:bCs/>
          <w:sz w:val="24"/>
          <w:szCs w:val="24"/>
        </w:rPr>
        <w:t>,</w:t>
      </w:r>
    </w:p>
    <w:p w14:paraId="6DB33217" w14:textId="0391C424" w:rsidR="00047E99" w:rsidRPr="00DE417D" w:rsidRDefault="00047E99">
      <w:pPr>
        <w:pStyle w:val="Akapitzlist"/>
        <w:numPr>
          <w:ilvl w:val="0"/>
          <w:numId w:val="17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została zakwalifikowana do udziału w projekcie,</w:t>
      </w:r>
    </w:p>
    <w:p w14:paraId="4A710FE1" w14:textId="2FA9AE81" w:rsidR="00047E99" w:rsidRPr="00DE417D" w:rsidRDefault="00047E99">
      <w:pPr>
        <w:pStyle w:val="Akapitzlist"/>
        <w:numPr>
          <w:ilvl w:val="0"/>
          <w:numId w:val="17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podpisała Umowę uczestnictwa w projekcie,</w:t>
      </w:r>
    </w:p>
    <w:p w14:paraId="446C5E8B" w14:textId="513C1395" w:rsidR="00047E99" w:rsidRPr="00DE417D" w:rsidRDefault="004E4133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>o</w:t>
      </w:r>
      <w:r w:rsidR="001C2B59" w:rsidRPr="00DE417D">
        <w:rPr>
          <w:rFonts w:ascii="Arial" w:eastAsia="Calibri" w:hAnsi="Arial" w:cs="Arial"/>
          <w:b/>
          <w:bCs/>
          <w:sz w:val="24"/>
          <w:szCs w:val="24"/>
        </w:rPr>
        <w:t>soby w wieku 2</w:t>
      </w:r>
      <w:r w:rsidR="00BA6949">
        <w:rPr>
          <w:rFonts w:ascii="Arial" w:eastAsia="Calibri" w:hAnsi="Arial" w:cs="Arial"/>
          <w:b/>
          <w:bCs/>
          <w:sz w:val="24"/>
          <w:szCs w:val="24"/>
        </w:rPr>
        <w:t>4</w:t>
      </w:r>
      <w:r w:rsidR="001C2B59" w:rsidRPr="00DE417D">
        <w:rPr>
          <w:rFonts w:ascii="Arial" w:eastAsia="Calibri" w:hAnsi="Arial" w:cs="Arial"/>
          <w:b/>
          <w:bCs/>
          <w:sz w:val="24"/>
          <w:szCs w:val="24"/>
        </w:rPr>
        <w:t xml:space="preserve"> lat i więcej</w:t>
      </w:r>
      <w:r w:rsidR="00A26D58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26D58" w:rsidRPr="00DE417D">
        <w:rPr>
          <w:rFonts w:ascii="Arial" w:eastAsia="Calibri" w:hAnsi="Arial" w:cs="Arial"/>
          <w:sz w:val="24"/>
          <w:szCs w:val="24"/>
        </w:rPr>
        <w:t>–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 to osoby, które</w:t>
      </w:r>
      <w:r w:rsidR="00B3014A">
        <w:rPr>
          <w:rFonts w:ascii="Arial" w:eastAsia="Calibri" w:hAnsi="Arial" w:cs="Arial"/>
          <w:sz w:val="24"/>
          <w:szCs w:val="24"/>
        </w:rPr>
        <w:t xml:space="preserve"> najpóźniej 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 w dniu</w:t>
      </w:r>
      <w:r w:rsidR="00B3014A">
        <w:rPr>
          <w:rFonts w:ascii="Arial" w:eastAsia="Calibri" w:hAnsi="Arial" w:cs="Arial"/>
          <w:sz w:val="24"/>
          <w:szCs w:val="24"/>
        </w:rPr>
        <w:t xml:space="preserve"> </w:t>
      </w:r>
      <w:r w:rsidR="001C2B59" w:rsidRPr="00DE417D">
        <w:rPr>
          <w:rFonts w:ascii="Arial" w:eastAsia="Calibri" w:hAnsi="Arial" w:cs="Arial"/>
          <w:sz w:val="24"/>
          <w:szCs w:val="24"/>
        </w:rPr>
        <w:t>przystąpienia do projektu ukończyły 2</w:t>
      </w:r>
      <w:r w:rsidR="00BA6949">
        <w:rPr>
          <w:rFonts w:ascii="Arial" w:eastAsia="Calibri" w:hAnsi="Arial" w:cs="Arial"/>
          <w:sz w:val="24"/>
          <w:szCs w:val="24"/>
        </w:rPr>
        <w:t>4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 lat. W przypadku gdy dzień rozpoczęcia udziału </w:t>
      </w:r>
      <w:r w:rsidR="00DE417D">
        <w:rPr>
          <w:rFonts w:ascii="Arial" w:eastAsia="Calibri" w:hAnsi="Arial" w:cs="Arial"/>
          <w:sz w:val="24"/>
          <w:szCs w:val="24"/>
        </w:rPr>
        <w:t xml:space="preserve"> </w:t>
      </w:r>
      <w:r w:rsidR="001C2B59" w:rsidRPr="00DE417D">
        <w:rPr>
          <w:rFonts w:ascii="Arial" w:eastAsia="Calibri" w:hAnsi="Arial" w:cs="Arial"/>
          <w:sz w:val="24"/>
          <w:szCs w:val="24"/>
        </w:rPr>
        <w:t>w projekcie przypadł w dniu 2</w:t>
      </w:r>
      <w:r w:rsidR="00BA6949">
        <w:rPr>
          <w:rFonts w:ascii="Arial" w:eastAsia="Calibri" w:hAnsi="Arial" w:cs="Arial"/>
          <w:sz w:val="24"/>
          <w:szCs w:val="24"/>
        </w:rPr>
        <w:t>4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-tych urodzin </w:t>
      </w:r>
      <w:r w:rsidR="00A22E66" w:rsidRPr="00DE417D">
        <w:rPr>
          <w:rFonts w:ascii="Arial" w:eastAsia="Calibri" w:hAnsi="Arial" w:cs="Arial"/>
          <w:sz w:val="24"/>
          <w:szCs w:val="24"/>
        </w:rPr>
        <w:t>Uczestnika/czki Projektu</w:t>
      </w:r>
      <w:r w:rsidR="00031ADD" w:rsidRPr="00DE417D">
        <w:rPr>
          <w:rFonts w:ascii="Arial" w:eastAsia="Calibri" w:hAnsi="Arial" w:cs="Arial"/>
          <w:sz w:val="24"/>
          <w:szCs w:val="24"/>
        </w:rPr>
        <w:t>, wówczas osoba ta jest wliczana do grupy osób w wieku 2</w:t>
      </w:r>
      <w:r w:rsidR="00BA6949">
        <w:rPr>
          <w:rFonts w:ascii="Arial" w:eastAsia="Calibri" w:hAnsi="Arial" w:cs="Arial"/>
          <w:sz w:val="24"/>
          <w:szCs w:val="24"/>
        </w:rPr>
        <w:t>4</w:t>
      </w:r>
      <w:r w:rsidR="00031ADD" w:rsidRPr="00DE417D">
        <w:rPr>
          <w:rFonts w:ascii="Arial" w:eastAsia="Calibri" w:hAnsi="Arial" w:cs="Arial"/>
          <w:sz w:val="24"/>
          <w:szCs w:val="24"/>
        </w:rPr>
        <w:t xml:space="preserve"> lat i więcej</w:t>
      </w:r>
      <w:r w:rsidR="00B3014A">
        <w:rPr>
          <w:rFonts w:ascii="Arial" w:eastAsia="Calibri" w:hAnsi="Arial" w:cs="Arial"/>
          <w:sz w:val="24"/>
          <w:szCs w:val="24"/>
        </w:rPr>
        <w:t>;</w:t>
      </w:r>
    </w:p>
    <w:p w14:paraId="304FBDF4" w14:textId="77777777" w:rsidR="00B3014A" w:rsidRPr="00B3014A" w:rsidRDefault="00B3014A">
      <w:pPr>
        <w:pStyle w:val="Akapitzlist"/>
        <w:numPr>
          <w:ilvl w:val="0"/>
          <w:numId w:val="8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/>
          <w:sz w:val="24"/>
          <w:szCs w:val="24"/>
        </w:rPr>
        <w:t xml:space="preserve">Osoba z niepełnosprawnością – </w:t>
      </w:r>
      <w:r w:rsidRPr="00B3014A">
        <w:rPr>
          <w:rFonts w:ascii="Arial" w:eastAsia="Calibri" w:hAnsi="Arial" w:cs="Arial"/>
          <w:bCs/>
          <w:sz w:val="24"/>
          <w:szCs w:val="24"/>
        </w:rPr>
        <w:t>osobę z niepełnosprawnością w rozumieniu Wytycznych ministra właściwego do spraw rozwoju regionalnego dotyczących realizacji zasad równościowych w ramach funduszy unijnych na lata 2021-2027:</w:t>
      </w:r>
    </w:p>
    <w:p w14:paraId="7E36FEA5" w14:textId="77777777" w:rsidR="00B3014A" w:rsidRPr="00B3014A" w:rsidRDefault="00B3014A" w:rsidP="00B3014A">
      <w:pPr>
        <w:pStyle w:val="Akapitzlist"/>
        <w:spacing w:after="0" w:line="360" w:lineRule="auto"/>
        <w:ind w:left="567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Cs/>
          <w:sz w:val="24"/>
          <w:szCs w:val="24"/>
        </w:rPr>
        <w:t>a) osoby niepełnosprawne w rozumieniu ustawy z dnia 27 sierpnia 1997 r. o rehabilitacji zawodowej i społecznej oraz zatrudnianiu osób niepełnosprawnych (Dz. U. z 2021 r. poz. 573, z późn. zm.),</w:t>
      </w:r>
    </w:p>
    <w:p w14:paraId="462B2506" w14:textId="31E9E922" w:rsidR="00B3014A" w:rsidRPr="00B3014A" w:rsidRDefault="00B3014A" w:rsidP="00B3014A">
      <w:pPr>
        <w:pStyle w:val="Akapitzlist"/>
        <w:spacing w:after="0" w:line="360" w:lineRule="auto"/>
        <w:ind w:left="567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Cs/>
          <w:sz w:val="24"/>
          <w:szCs w:val="24"/>
        </w:rPr>
        <w:t>b) osoby z zaburzeniami psychicznymi w rozumieniu ustawy z dnia 19 sierpnia 1994 r. o ochronie zdrowia psychicznego (Dz. U. z 2022 r. poz. 2123).</w:t>
      </w:r>
      <w:r w:rsidR="004E4133" w:rsidRPr="00B3014A">
        <w:rPr>
          <w:rFonts w:ascii="Arial" w:eastAsia="Calibri" w:hAnsi="Arial" w:cs="Arial"/>
          <w:bCs/>
          <w:sz w:val="24"/>
          <w:szCs w:val="24"/>
        </w:rPr>
        <w:t>o</w:t>
      </w:r>
      <w:r w:rsidR="00496D38" w:rsidRPr="00B3014A">
        <w:rPr>
          <w:rFonts w:ascii="Arial" w:eastAsia="Calibri" w:hAnsi="Arial" w:cs="Arial"/>
          <w:bCs/>
          <w:sz w:val="24"/>
          <w:szCs w:val="24"/>
        </w:rPr>
        <w:t xml:space="preserve">soby o niskich kwalifikacjach – </w:t>
      </w:r>
      <w:r w:rsidR="00A26D58" w:rsidRPr="00B3014A">
        <w:rPr>
          <w:rFonts w:ascii="Arial" w:eastAsia="Calibri" w:hAnsi="Arial" w:cs="Arial"/>
          <w:bCs/>
          <w:sz w:val="24"/>
          <w:szCs w:val="24"/>
        </w:rPr>
        <w:t xml:space="preserve">to osoby, które ukończyły wykształcenie </w:t>
      </w:r>
      <w:r w:rsidR="00496D38" w:rsidRPr="00B3014A">
        <w:rPr>
          <w:rFonts w:ascii="Arial" w:eastAsia="Calibri" w:hAnsi="Arial" w:cs="Arial"/>
          <w:bCs/>
          <w:sz w:val="24"/>
          <w:szCs w:val="24"/>
        </w:rPr>
        <w:t>zgodnie z klasyfikacją ISCED 3 włącznie (</w:t>
      </w:r>
      <w:r w:rsidR="00BE42C1" w:rsidRPr="00B3014A">
        <w:rPr>
          <w:rFonts w:ascii="Arial" w:eastAsia="Calibri" w:hAnsi="Arial" w:cs="Arial"/>
          <w:bCs/>
          <w:sz w:val="24"/>
          <w:szCs w:val="24"/>
        </w:rPr>
        <w:t xml:space="preserve">brak wykształcenia, </w:t>
      </w:r>
      <w:r w:rsidR="00496D38" w:rsidRPr="00B3014A">
        <w:rPr>
          <w:rFonts w:ascii="Arial" w:eastAsia="Calibri" w:hAnsi="Arial" w:cs="Arial"/>
          <w:bCs/>
          <w:sz w:val="24"/>
          <w:szCs w:val="24"/>
        </w:rPr>
        <w:t>wykształcenie ukończone na poziomie szkoły podstawowej, gimnazj</w:t>
      </w:r>
      <w:r w:rsidR="00BE42C1" w:rsidRPr="00B3014A">
        <w:rPr>
          <w:rFonts w:ascii="Arial" w:eastAsia="Calibri" w:hAnsi="Arial" w:cs="Arial"/>
          <w:bCs/>
          <w:sz w:val="24"/>
          <w:szCs w:val="24"/>
        </w:rPr>
        <w:t>alnej oraz po</w:t>
      </w:r>
      <w:r w:rsidR="004E4133" w:rsidRPr="00B3014A">
        <w:rPr>
          <w:rFonts w:ascii="Arial" w:eastAsia="Calibri" w:hAnsi="Arial" w:cs="Arial"/>
          <w:bCs/>
          <w:sz w:val="24"/>
          <w:szCs w:val="24"/>
        </w:rPr>
        <w:t>nadgimnazjalnej</w:t>
      </w:r>
      <w:r w:rsidR="00BE42C1" w:rsidRPr="00B3014A">
        <w:rPr>
          <w:rFonts w:ascii="Arial" w:eastAsia="Calibri" w:hAnsi="Arial" w:cs="Arial"/>
          <w:bCs/>
          <w:sz w:val="24"/>
          <w:szCs w:val="24"/>
        </w:rPr>
        <w:t>)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08CB66D3" w14:textId="3B2025DE" w:rsidR="00B3014A" w:rsidRDefault="00B3014A">
      <w:pPr>
        <w:pStyle w:val="Akapitzlist"/>
        <w:numPr>
          <w:ilvl w:val="0"/>
          <w:numId w:val="8"/>
        </w:numPr>
        <w:spacing w:after="0" w:line="360" w:lineRule="auto"/>
        <w:ind w:left="567" w:hanging="501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/>
          <w:sz w:val="24"/>
          <w:szCs w:val="24"/>
        </w:rPr>
        <w:t>Osoba bezrobotna</w:t>
      </w:r>
      <w:r w:rsidRPr="00B3014A">
        <w:rPr>
          <w:rFonts w:ascii="Arial" w:eastAsia="Calibri" w:hAnsi="Arial" w:cs="Arial"/>
          <w:bCs/>
          <w:sz w:val="24"/>
          <w:szCs w:val="24"/>
        </w:rPr>
        <w:t xml:space="preserve"> – osobę pozostającą bez pracy, gotową do podjęcia pracy i aktywnie poszukującą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jako bezrobotne lub poszukujące pracy w publicznych służbach zatrudnienia (PSZ) lub niezarejestrowane, lecz spełniające powyższe przesłanki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7C1D89C6" w14:textId="1580C47B" w:rsidR="00B3014A" w:rsidRDefault="00B3014A">
      <w:pPr>
        <w:pStyle w:val="Akapitzlist"/>
        <w:numPr>
          <w:ilvl w:val="0"/>
          <w:numId w:val="8"/>
        </w:numPr>
        <w:spacing w:after="0" w:line="360" w:lineRule="auto"/>
        <w:ind w:left="567" w:hanging="501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/>
          <w:sz w:val="24"/>
          <w:szCs w:val="24"/>
        </w:rPr>
        <w:t>Osoba długotrwale bezrobotna</w:t>
      </w:r>
      <w:r w:rsidRPr="00B3014A">
        <w:rPr>
          <w:rFonts w:ascii="Arial" w:eastAsia="Calibri" w:hAnsi="Arial" w:cs="Arial"/>
          <w:bCs/>
          <w:sz w:val="24"/>
          <w:szCs w:val="24"/>
        </w:rPr>
        <w:t xml:space="preserve"> –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3014A">
        <w:rPr>
          <w:rFonts w:ascii="Arial" w:eastAsia="Calibri" w:hAnsi="Arial" w:cs="Arial"/>
          <w:bCs/>
          <w:sz w:val="24"/>
          <w:szCs w:val="24"/>
        </w:rPr>
        <w:t xml:space="preserve">osobę bezrobotną pozostającą w rejestrze powiatowego urzędu pracy przez ponad 12 miesięcy w okresie ostatnich 2 lat, z wyłączeniem okresów odbywania stażu i przygotowania zawodowego dorosłych4. Status na rynku pracy jest określany w dniu rozpoczęcia </w:t>
      </w:r>
      <w:r w:rsidRPr="00B3014A">
        <w:rPr>
          <w:rFonts w:ascii="Arial" w:eastAsia="Calibri" w:hAnsi="Arial" w:cs="Arial"/>
          <w:bCs/>
          <w:sz w:val="24"/>
          <w:szCs w:val="24"/>
        </w:rPr>
        <w:lastRenderedPageBreak/>
        <w:t>uczestnictwa w projekcie, tj. w momencie rozpoczęcia udziału w pierwszej formie wsparcia w projekcie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6A9B61EA" w14:textId="77777777" w:rsidR="00B3014A" w:rsidRPr="00B3014A" w:rsidRDefault="00B3014A">
      <w:pPr>
        <w:pStyle w:val="Akapitzlist"/>
        <w:numPr>
          <w:ilvl w:val="0"/>
          <w:numId w:val="8"/>
        </w:numPr>
        <w:spacing w:after="0" w:line="360" w:lineRule="auto"/>
        <w:ind w:left="567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/>
          <w:sz w:val="24"/>
          <w:szCs w:val="24"/>
        </w:rPr>
        <w:t>Osoba bierna zawodowo</w:t>
      </w:r>
      <w:r w:rsidRPr="00B3014A">
        <w:rPr>
          <w:rFonts w:ascii="Arial" w:eastAsia="Calibri" w:hAnsi="Arial" w:cs="Arial"/>
          <w:bCs/>
          <w:sz w:val="24"/>
          <w:szCs w:val="24"/>
        </w:rPr>
        <w:t xml:space="preserve"> – osobę, która w danej chwili nie tworzy zasobów siły roboczej (tzn. nie jest osobą pracującą ani bezrobotną). Za osoby bierne zawodowo uznawani są m.in.:</w:t>
      </w:r>
    </w:p>
    <w:p w14:paraId="6608504E" w14:textId="77777777" w:rsidR="00B3014A" w:rsidRPr="00B3014A" w:rsidRDefault="00B3014A" w:rsidP="00B3014A">
      <w:pPr>
        <w:pStyle w:val="Akapitzlist"/>
        <w:spacing w:after="0" w:line="360" w:lineRule="auto"/>
        <w:ind w:left="567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Cs/>
          <w:sz w:val="24"/>
          <w:szCs w:val="24"/>
        </w:rPr>
        <w:t>a) studenci studiów stacjonarnych, chyba że są już zatrudnieni (również na część etatu) to wówczas powinni być wykazywani jako osoby pracujące;</w:t>
      </w:r>
    </w:p>
    <w:p w14:paraId="67FDBBAA" w14:textId="77777777" w:rsidR="00B3014A" w:rsidRPr="00B3014A" w:rsidRDefault="00B3014A" w:rsidP="00B3014A">
      <w:pPr>
        <w:pStyle w:val="Akapitzlist"/>
        <w:spacing w:after="0" w:line="360" w:lineRule="auto"/>
        <w:ind w:left="567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Cs/>
          <w:sz w:val="24"/>
          <w:szCs w:val="24"/>
        </w:rPr>
        <w:t>b) dzieci i młodzież do 18 r. ż. pobierający naukę, o ile nie spełniają przesłanek, na podstawie których można je zaliczyć do osób bezrobotnych lub pracujących;</w:t>
      </w:r>
    </w:p>
    <w:p w14:paraId="324EB35B" w14:textId="46EB0A26" w:rsidR="00B3014A" w:rsidRPr="00B3014A" w:rsidRDefault="00B3014A" w:rsidP="00B3014A">
      <w:pPr>
        <w:pStyle w:val="Akapitzlist"/>
        <w:spacing w:after="0" w:line="360" w:lineRule="auto"/>
        <w:ind w:left="567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Cs/>
          <w:sz w:val="24"/>
          <w:szCs w:val="24"/>
        </w:rPr>
        <w:t>c) 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071F97A3" w14:textId="4B0DEE4B" w:rsidR="00B3014A" w:rsidRDefault="00B3014A">
      <w:pPr>
        <w:pStyle w:val="Akapitzlist"/>
        <w:numPr>
          <w:ilvl w:val="0"/>
          <w:numId w:val="8"/>
        </w:numPr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/>
          <w:sz w:val="24"/>
          <w:szCs w:val="24"/>
        </w:rPr>
        <w:t xml:space="preserve">Osoba o niskich kwalifikacjach </w:t>
      </w:r>
      <w:r w:rsidRPr="00B3014A">
        <w:rPr>
          <w:rFonts w:ascii="Arial" w:eastAsia="Calibri" w:hAnsi="Arial" w:cs="Arial"/>
          <w:bCs/>
          <w:sz w:val="24"/>
          <w:szCs w:val="24"/>
        </w:rPr>
        <w:t>- osobę posiadającą wykształcenie na poziomie do ISCED 3 włącznie (Międzynarodowa Standardowa Klasyfikacja Kształcenia).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4ED1F74F" w14:textId="5B06B4E8" w:rsidR="00B3014A" w:rsidRDefault="00B3014A" w:rsidP="00B3014A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B3014A">
        <w:rPr>
          <w:rFonts w:ascii="Arial" w:eastAsia="Calibri" w:hAnsi="Arial" w:cs="Arial"/>
          <w:bCs/>
          <w:sz w:val="24"/>
          <w:szCs w:val="24"/>
        </w:rPr>
        <w:t>Wykształcenie podstawowe – ISCED 1, wykształcenie gimnazjalne – ISCED 2, wykształcenie ponadgimnazjalne – ISCED 3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5425C826" w14:textId="2DBCB04C" w:rsidR="00493A0B" w:rsidRDefault="00E47736">
      <w:pPr>
        <w:pStyle w:val="Akapitzlist"/>
        <w:numPr>
          <w:ilvl w:val="0"/>
          <w:numId w:val="8"/>
        </w:numPr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47736">
        <w:rPr>
          <w:rFonts w:ascii="Arial" w:eastAsia="Calibri" w:hAnsi="Arial" w:cs="Arial"/>
          <w:b/>
          <w:sz w:val="24"/>
          <w:szCs w:val="24"/>
        </w:rPr>
        <w:t xml:space="preserve">osoby </w:t>
      </w:r>
      <w:r w:rsidR="00CF167A">
        <w:rPr>
          <w:rFonts w:ascii="Arial" w:eastAsia="Calibri" w:hAnsi="Arial" w:cs="Arial"/>
          <w:b/>
          <w:sz w:val="24"/>
          <w:szCs w:val="24"/>
        </w:rPr>
        <w:t>zamieszkujące</w:t>
      </w:r>
      <w:r w:rsidRPr="00E47736">
        <w:rPr>
          <w:rFonts w:ascii="Arial" w:eastAsia="Calibri" w:hAnsi="Arial" w:cs="Arial"/>
          <w:b/>
          <w:sz w:val="24"/>
          <w:szCs w:val="24"/>
        </w:rPr>
        <w:t xml:space="preserve"> obszar</w:t>
      </w:r>
      <w:r w:rsidR="00CF167A">
        <w:rPr>
          <w:rFonts w:ascii="Arial" w:eastAsia="Calibri" w:hAnsi="Arial" w:cs="Arial"/>
          <w:b/>
          <w:sz w:val="24"/>
          <w:szCs w:val="24"/>
        </w:rPr>
        <w:t>y</w:t>
      </w:r>
      <w:r w:rsidRPr="00E47736">
        <w:rPr>
          <w:rFonts w:ascii="Arial" w:eastAsia="Calibri" w:hAnsi="Arial" w:cs="Arial"/>
          <w:b/>
          <w:sz w:val="24"/>
          <w:szCs w:val="24"/>
        </w:rPr>
        <w:t xml:space="preserve"> defaworyzwany</w:t>
      </w:r>
      <w:r w:rsidR="00CF167A">
        <w:rPr>
          <w:rFonts w:ascii="Arial" w:eastAsia="Calibri" w:hAnsi="Arial" w:cs="Arial"/>
          <w:b/>
          <w:sz w:val="24"/>
          <w:szCs w:val="24"/>
        </w:rPr>
        <w:t xml:space="preserve"> OSI </w:t>
      </w:r>
      <w:r>
        <w:rPr>
          <w:rFonts w:ascii="Arial" w:eastAsia="Calibri" w:hAnsi="Arial" w:cs="Arial"/>
          <w:bCs/>
          <w:sz w:val="24"/>
          <w:szCs w:val="24"/>
        </w:rPr>
        <w:t xml:space="preserve">-  </w:t>
      </w:r>
      <w:r w:rsidRPr="00E47736">
        <w:rPr>
          <w:rFonts w:ascii="Arial" w:eastAsia="Calibri" w:hAnsi="Arial" w:cs="Arial"/>
          <w:bCs/>
          <w:sz w:val="24"/>
          <w:szCs w:val="24"/>
        </w:rPr>
        <w:t xml:space="preserve">mieszkańcy miast średnich tracących funkcje </w:t>
      </w:r>
      <w:r w:rsidR="00CF167A" w:rsidRPr="00E47736">
        <w:rPr>
          <w:rFonts w:ascii="Arial" w:eastAsia="Calibri" w:hAnsi="Arial" w:cs="Arial"/>
          <w:bCs/>
          <w:sz w:val="24"/>
          <w:szCs w:val="24"/>
        </w:rPr>
        <w:t>społ</w:t>
      </w:r>
      <w:r w:rsidR="00CF167A">
        <w:rPr>
          <w:rFonts w:ascii="Arial" w:eastAsia="Calibri" w:hAnsi="Arial" w:cs="Arial"/>
          <w:bCs/>
          <w:sz w:val="24"/>
          <w:szCs w:val="24"/>
        </w:rPr>
        <w:t>eczno</w:t>
      </w:r>
      <w:r w:rsidRPr="00E47736">
        <w:rPr>
          <w:rFonts w:ascii="Arial" w:eastAsia="Calibri" w:hAnsi="Arial" w:cs="Arial"/>
          <w:bCs/>
          <w:sz w:val="24"/>
          <w:szCs w:val="24"/>
        </w:rPr>
        <w:t>-</w:t>
      </w:r>
      <w:r w:rsidR="00CF167A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47736">
        <w:rPr>
          <w:rFonts w:ascii="Arial" w:eastAsia="Calibri" w:hAnsi="Arial" w:cs="Arial"/>
          <w:bCs/>
          <w:sz w:val="24"/>
          <w:szCs w:val="24"/>
        </w:rPr>
        <w:t>gospodarcze (Gorlice, Nowy Sącz) i gmin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47736">
        <w:rPr>
          <w:rFonts w:ascii="Arial" w:eastAsia="Calibri" w:hAnsi="Arial" w:cs="Arial"/>
          <w:bCs/>
          <w:sz w:val="24"/>
          <w:szCs w:val="24"/>
        </w:rPr>
        <w:t>zmarginalizowanych. Obszary te borykają się z niekorzystnymi zjawiskami demograficznymi (m.in.</w:t>
      </w:r>
      <w:r w:rsidR="0039664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E47736">
        <w:rPr>
          <w:rFonts w:ascii="Arial" w:eastAsia="Calibri" w:hAnsi="Arial" w:cs="Arial"/>
          <w:bCs/>
          <w:sz w:val="24"/>
          <w:szCs w:val="24"/>
        </w:rPr>
        <w:t>spadek liczby ludności, zwłaszcza lepiej</w:t>
      </w:r>
      <w:r w:rsidR="0039664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96643">
        <w:rPr>
          <w:rFonts w:ascii="Arial" w:eastAsia="Calibri" w:hAnsi="Arial" w:cs="Arial"/>
          <w:bCs/>
          <w:sz w:val="24"/>
          <w:szCs w:val="24"/>
        </w:rPr>
        <w:t>wykształconej), problemami społ</w:t>
      </w:r>
      <w:r w:rsidR="00396643">
        <w:rPr>
          <w:rFonts w:ascii="Arial" w:eastAsia="Calibri" w:hAnsi="Arial" w:cs="Arial"/>
          <w:bCs/>
          <w:sz w:val="24"/>
          <w:szCs w:val="24"/>
        </w:rPr>
        <w:t xml:space="preserve">ecznymi </w:t>
      </w:r>
      <w:r w:rsidRPr="00396643">
        <w:rPr>
          <w:rFonts w:ascii="Arial" w:eastAsia="Calibri" w:hAnsi="Arial" w:cs="Arial"/>
          <w:bCs/>
          <w:sz w:val="24"/>
          <w:szCs w:val="24"/>
        </w:rPr>
        <w:t>(w tym ubóstwo) czy wykluczeniem cyfrowym</w:t>
      </w:r>
      <w:r w:rsidR="0039664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96643">
        <w:rPr>
          <w:rFonts w:ascii="Arial" w:eastAsia="Calibri" w:hAnsi="Arial" w:cs="Arial"/>
          <w:bCs/>
          <w:sz w:val="24"/>
          <w:szCs w:val="24"/>
        </w:rPr>
        <w:t>(zwł</w:t>
      </w:r>
      <w:r w:rsidR="00396643">
        <w:rPr>
          <w:rFonts w:ascii="Arial" w:eastAsia="Calibri" w:hAnsi="Arial" w:cs="Arial"/>
          <w:bCs/>
          <w:sz w:val="24"/>
          <w:szCs w:val="24"/>
        </w:rPr>
        <w:t xml:space="preserve">aszcza </w:t>
      </w:r>
      <w:r w:rsidRPr="00396643">
        <w:rPr>
          <w:rFonts w:ascii="Arial" w:eastAsia="Calibri" w:hAnsi="Arial" w:cs="Arial"/>
          <w:bCs/>
          <w:sz w:val="24"/>
          <w:szCs w:val="24"/>
        </w:rPr>
        <w:t>tereny wiejskie). Osoby z tych obszarów mają</w:t>
      </w:r>
      <w:r w:rsidR="0039664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96643">
        <w:rPr>
          <w:rFonts w:ascii="Arial" w:eastAsia="Calibri" w:hAnsi="Arial" w:cs="Arial"/>
          <w:bCs/>
          <w:sz w:val="24"/>
          <w:szCs w:val="24"/>
        </w:rPr>
        <w:t>mniejsze szanse na znalezienie korzystnego zatrudnienia</w:t>
      </w:r>
      <w:r w:rsidR="00396643">
        <w:rPr>
          <w:rFonts w:ascii="Arial" w:eastAsia="Calibri" w:hAnsi="Arial" w:cs="Arial"/>
          <w:bCs/>
          <w:sz w:val="24"/>
          <w:szCs w:val="24"/>
        </w:rPr>
        <w:t>.</w:t>
      </w:r>
      <w:r w:rsidR="00CF167A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00EC837C" w14:textId="2D7C166F" w:rsidR="00BB5912" w:rsidRPr="00BB5912" w:rsidRDefault="00CF167A" w:rsidP="00BB5912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Wykaz obszarów na ternie realizacji projektu stanowi zał. nr 3 do Regulaminu Rekrutacji </w:t>
      </w:r>
      <w:r w:rsidR="00BB5912">
        <w:rPr>
          <w:rFonts w:ascii="Arial" w:eastAsia="Calibri" w:hAnsi="Arial" w:cs="Arial"/>
          <w:bCs/>
          <w:sz w:val="24"/>
          <w:szCs w:val="24"/>
        </w:rPr>
        <w:t>;</w:t>
      </w:r>
    </w:p>
    <w:p w14:paraId="32C537FD" w14:textId="7759075B" w:rsidR="00BB5912" w:rsidRDefault="00BB591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BB5912">
        <w:rPr>
          <w:rFonts w:ascii="Arial" w:eastAsia="Calibri" w:hAnsi="Arial" w:cs="Arial"/>
          <w:b/>
          <w:sz w:val="24"/>
          <w:szCs w:val="24"/>
        </w:rPr>
        <w:t>Edukacja formalna</w:t>
      </w:r>
      <w:r>
        <w:rPr>
          <w:rFonts w:ascii="Arial" w:eastAsia="Calibri" w:hAnsi="Arial" w:cs="Arial"/>
          <w:bCs/>
          <w:sz w:val="24"/>
          <w:szCs w:val="24"/>
        </w:rPr>
        <w:t xml:space="preserve"> p</w:t>
      </w:r>
      <w:r w:rsidRPr="00BB5912">
        <w:rPr>
          <w:rFonts w:ascii="Arial" w:eastAsia="Calibri" w:hAnsi="Arial" w:cs="Arial"/>
          <w:bCs/>
          <w:sz w:val="24"/>
          <w:szCs w:val="24"/>
        </w:rPr>
        <w:t xml:space="preserve">rzez edukację formalną rozumiemy kształcenie realizowane przez publiczne i niepubliczne szkoły oraz inne podmioty systemu oświaty, uczelnie oraz inne podmioty systemu szkolnictwa wyższego, w ramach programów, które prowadzą do uzyskania kwalifikacji pełnych w rozumieniu ustawy z dnia 22 grudnia 2015 r. o Zintegrowanym Systemie Kwalifikacji, kwalifikacji nadawanych po ukończeniu studiów podyplomowych określonych w </w:t>
      </w:r>
      <w:r w:rsidRPr="00BB5912">
        <w:rPr>
          <w:rFonts w:ascii="Arial" w:eastAsia="Calibri" w:hAnsi="Arial" w:cs="Arial"/>
          <w:bCs/>
          <w:sz w:val="24"/>
          <w:szCs w:val="24"/>
        </w:rPr>
        <w:lastRenderedPageBreak/>
        <w:t>prawie o szkolnictwie wyższym (czyli studia, studia podyplomowe, liceum dla dorosłych)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5CC6A90B" w14:textId="64164B8E" w:rsidR="00BB5912" w:rsidRDefault="00BB591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bookmarkStart w:id="19" w:name="_Hlk215232885"/>
      <w:r w:rsidRPr="00BB5912">
        <w:rPr>
          <w:rFonts w:ascii="Arial" w:eastAsia="Calibri" w:hAnsi="Arial" w:cs="Arial"/>
          <w:b/>
          <w:sz w:val="24"/>
          <w:szCs w:val="24"/>
        </w:rPr>
        <w:t xml:space="preserve">Umiejętności podstawowe (z ang. basic skills: literacy, numeracy, ICT skills) - </w:t>
      </w:r>
      <w:r w:rsidRPr="00BB5912">
        <w:rPr>
          <w:rFonts w:ascii="Arial" w:eastAsia="Calibri" w:hAnsi="Arial" w:cs="Arial"/>
          <w:bCs/>
          <w:sz w:val="24"/>
          <w:szCs w:val="24"/>
        </w:rPr>
        <w:t>podstawowe zdolności w zakresie rozumienia i tworzenia informacji, rozwijania i wykorzystania myślenia matematycznego oraz korzystania z technologii cyfrowych na podstawie zalecenia Rady z dnia 19 grudnia 2016 r. w sprawie ścieżek poprawy umiejętności: nowe możliwości dla dorosłych (Dz. Urz. UE C 484 z 24.12.2016, str. 1);</w:t>
      </w:r>
    </w:p>
    <w:bookmarkEnd w:id="19"/>
    <w:p w14:paraId="0F5B0EA9" w14:textId="180ECE2D" w:rsidR="006B0B74" w:rsidRDefault="006B0B74" w:rsidP="006B0B74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6B0B74">
        <w:rPr>
          <w:rFonts w:ascii="Arial" w:eastAsia="Calibri" w:hAnsi="Arial" w:cs="Arial"/>
          <w:b/>
          <w:sz w:val="24"/>
          <w:szCs w:val="24"/>
        </w:rPr>
        <w:t>Osoba obcego pochodzenia</w:t>
      </w:r>
      <w:r w:rsidRPr="006B0B74">
        <w:rPr>
          <w:rFonts w:ascii="Arial" w:eastAsia="Calibri" w:hAnsi="Arial" w:cs="Arial"/>
          <w:bCs/>
          <w:sz w:val="24"/>
          <w:szCs w:val="24"/>
        </w:rPr>
        <w:t xml:space="preserve"> - to każda osoba, która nie posiada polskiego obywatelstwa, bez względu na fakt posiadania lub nie obywatelstwa (obywatelstw) innych krajów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334E35BF" w14:textId="5BDA0BBB" w:rsidR="006B0B74" w:rsidRDefault="006B0B74" w:rsidP="006B0B74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6B0B74">
        <w:rPr>
          <w:rFonts w:ascii="Arial" w:eastAsia="Calibri" w:hAnsi="Arial" w:cs="Arial"/>
          <w:b/>
          <w:sz w:val="24"/>
          <w:szCs w:val="24"/>
        </w:rPr>
        <w:t>Obywatel państwa trzeciego</w:t>
      </w:r>
      <w:r>
        <w:rPr>
          <w:rFonts w:ascii="Arial" w:eastAsia="Calibri" w:hAnsi="Arial" w:cs="Arial"/>
          <w:bCs/>
          <w:sz w:val="24"/>
          <w:szCs w:val="24"/>
        </w:rPr>
        <w:t xml:space="preserve"> -</w:t>
      </w:r>
      <w:r w:rsidRPr="006B0B74">
        <w:rPr>
          <w:rFonts w:ascii="Arial" w:eastAsia="Calibri" w:hAnsi="Arial" w:cs="Arial"/>
          <w:bCs/>
          <w:sz w:val="24"/>
          <w:szCs w:val="24"/>
        </w:rPr>
        <w:t xml:space="preserve"> to osoba, która nie jest obywatelem państwa członkowskiego UE, ani krajów takich jak: Norwegia, Islandia, Lichtenstein oraz Szwajcaria, w tym bezpaństwowiec w rozumieniu konwencji o statusie bezpaństwowców z dnia 28 sierpnia 1954 r. i osoba bez ustalonego obywatelstwa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5A70BDBF" w14:textId="5700F04E" w:rsidR="006B0B74" w:rsidRDefault="006B0B74" w:rsidP="006B0B74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6B0B74">
        <w:rPr>
          <w:rFonts w:ascii="Arial" w:eastAsia="Calibri" w:hAnsi="Arial" w:cs="Arial"/>
          <w:b/>
          <w:sz w:val="24"/>
          <w:szCs w:val="24"/>
        </w:rPr>
        <w:t>Osoba należąca do mniejszości narodowej lub etnicznej</w:t>
      </w:r>
      <w:r w:rsidRPr="006B0B74">
        <w:rPr>
          <w:rFonts w:ascii="Arial" w:eastAsia="Calibri" w:hAnsi="Arial" w:cs="Arial"/>
          <w:bCs/>
          <w:sz w:val="24"/>
          <w:szCs w:val="24"/>
        </w:rPr>
        <w:t xml:space="preserve">  - zgodnie z prawem krajowym mniejszości narodowe to mniejszość: białoruska, czeska, litewska, niemiecka, ormiańska, rosyjska, słowacka, ukraińska, żydowska. Mniejszości etniczne: karaimska, łemkowska, romska, tatarska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322C2EAA" w14:textId="65BF4DB9" w:rsidR="006B0B74" w:rsidRPr="006B0B74" w:rsidRDefault="006B0B74" w:rsidP="006B0B74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6B0B74">
        <w:rPr>
          <w:rFonts w:ascii="Arial" w:eastAsia="Calibri" w:hAnsi="Arial" w:cs="Arial"/>
          <w:b/>
          <w:sz w:val="24"/>
          <w:szCs w:val="24"/>
        </w:rPr>
        <w:t>Osoba bezdomna lub dotknięta wykluczeniem z dostępu do mieszkań</w:t>
      </w:r>
      <w:r w:rsidRPr="006B0B74">
        <w:rPr>
          <w:rFonts w:ascii="Arial" w:eastAsia="Calibri" w:hAnsi="Arial" w:cs="Arial"/>
          <w:bCs/>
          <w:sz w:val="24"/>
          <w:szCs w:val="24"/>
        </w:rPr>
        <w:t xml:space="preserve"> - bezdomność i wykluczenie mieszkaniowe definiowane są zgodnie z Europejską typologią bezdomności i wykluczenia mieszkaniowego ETHOS, w której wskazuje się okoliczności życia w bezdomności lub ekstremalne formy wykluczenia mieszkaniowego: </w:t>
      </w:r>
    </w:p>
    <w:p w14:paraId="64070746" w14:textId="77777777" w:rsidR="006B0B74" w:rsidRPr="006B0B74" w:rsidRDefault="006B0B74" w:rsidP="006B0B74">
      <w:pPr>
        <w:pStyle w:val="Akapitzlist"/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B0B74">
        <w:rPr>
          <w:rFonts w:ascii="Arial" w:eastAsia="Calibri" w:hAnsi="Arial" w:cs="Arial"/>
          <w:bCs/>
          <w:sz w:val="24"/>
          <w:szCs w:val="24"/>
        </w:rPr>
        <w:t xml:space="preserve">- Bez dachu nad głową (osoby żyjące w surowych i alarmujących warunkach); </w:t>
      </w:r>
    </w:p>
    <w:p w14:paraId="7CAEE842" w14:textId="77777777" w:rsidR="006B0B74" w:rsidRPr="006B0B74" w:rsidRDefault="006B0B74" w:rsidP="006B0B74">
      <w:pPr>
        <w:pStyle w:val="Akapitzlist"/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B0B74">
        <w:rPr>
          <w:rFonts w:ascii="Arial" w:eastAsia="Calibri" w:hAnsi="Arial" w:cs="Arial"/>
          <w:bCs/>
          <w:sz w:val="24"/>
          <w:szCs w:val="24"/>
        </w:rPr>
        <w:t xml:space="preserve">- Bez miejsca zamieszkania (osoby przebywające w schroniskach dla bezdomnych, w schroniskach dla kobiet, schroniskach dla migrantów, osoby opuszczające instytucje penitencjarne/karne/szpitale, instytucje opiekuńcze, osoby otrzymujące długookresowe wsparcie z powodu bezdomności -specjalistyczne zakwaterowanie wspierane); </w:t>
      </w:r>
    </w:p>
    <w:p w14:paraId="5D113864" w14:textId="77777777" w:rsidR="006B0B74" w:rsidRPr="006B0B74" w:rsidRDefault="006B0B74" w:rsidP="006B0B74">
      <w:pPr>
        <w:pStyle w:val="Akapitzlist"/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B0B74">
        <w:rPr>
          <w:rFonts w:ascii="Arial" w:eastAsia="Calibri" w:hAnsi="Arial" w:cs="Arial"/>
          <w:bCs/>
          <w:sz w:val="24"/>
          <w:szCs w:val="24"/>
        </w:rPr>
        <w:t xml:space="preserve">- Niezabezpieczone zakwaterowanie (osoby posiadające niepewny najem z nakazem eksmisji, osoby zagrożone przemocą); </w:t>
      </w:r>
    </w:p>
    <w:p w14:paraId="3B363540" w14:textId="74B7527C" w:rsidR="006B0B74" w:rsidRPr="006B0B74" w:rsidRDefault="006B0B74" w:rsidP="006B0B74">
      <w:pPr>
        <w:pStyle w:val="Akapitzlist"/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B0B74">
        <w:rPr>
          <w:rFonts w:ascii="Arial" w:eastAsia="Calibri" w:hAnsi="Arial" w:cs="Arial"/>
          <w:bCs/>
          <w:sz w:val="24"/>
          <w:szCs w:val="24"/>
        </w:rPr>
        <w:lastRenderedPageBreak/>
        <w:t>- Nieodpowiednie warunki mieszkaniowe (konstrukcje tymczasowe, mieszkania substandardowe - lokale nienadające się do zamieszkania wg standardu krajowego, skrajne przeludnienie)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291B5EEA" w14:textId="5593975E" w:rsidR="006B0B74" w:rsidRPr="006B0B74" w:rsidRDefault="006B0B74" w:rsidP="006B0B74">
      <w:pPr>
        <w:pStyle w:val="Akapitzlist"/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– </w:t>
      </w:r>
      <w:r w:rsidRPr="006B0B74">
        <w:rPr>
          <w:rFonts w:ascii="Arial" w:eastAsia="Calibri" w:hAnsi="Arial" w:cs="Arial"/>
          <w:bCs/>
          <w:sz w:val="24"/>
          <w:szCs w:val="24"/>
        </w:rPr>
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</w:t>
      </w:r>
    </w:p>
    <w:p w14:paraId="190C20A7" w14:textId="77777777" w:rsidR="006B0B74" w:rsidRPr="00BB5912" w:rsidRDefault="006B0B74" w:rsidP="006B0B74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</w:p>
    <w:p w14:paraId="6A3A8994" w14:textId="616299FB" w:rsidR="00650EB9" w:rsidRPr="00DE417D" w:rsidRDefault="00650EB9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3</w:t>
      </w:r>
    </w:p>
    <w:p w14:paraId="7546A6E7" w14:textId="60721714" w:rsidR="00650EB9" w:rsidRPr="00DE417D" w:rsidRDefault="00252B66" w:rsidP="00A51A38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Warunki uczestnictwa w projekcie</w:t>
      </w:r>
    </w:p>
    <w:p w14:paraId="1BB87E12" w14:textId="29DE8AD0" w:rsidR="002D1634" w:rsidRPr="002D1634" w:rsidRDefault="00396643">
      <w:pPr>
        <w:pStyle w:val="Akapitzlist"/>
        <w:numPr>
          <w:ilvl w:val="0"/>
          <w:numId w:val="9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bookmarkStart w:id="20" w:name="_Hlk214883665"/>
      <w:r w:rsidRPr="002D1634">
        <w:rPr>
          <w:rFonts w:ascii="Arial" w:hAnsi="Arial" w:cs="Arial"/>
          <w:b/>
          <w:bCs/>
          <w:sz w:val="24"/>
          <w:szCs w:val="24"/>
        </w:rPr>
        <w:t xml:space="preserve">GŁÓWNYM CELEM PROJEKTU </w:t>
      </w:r>
      <w:r w:rsidRPr="002D1634">
        <w:rPr>
          <w:rFonts w:ascii="Arial" w:hAnsi="Arial" w:cs="Arial"/>
          <w:sz w:val="24"/>
          <w:szCs w:val="24"/>
        </w:rPr>
        <w:t>do 31.08.2026</w:t>
      </w:r>
      <w:r w:rsidR="00BB5912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 xml:space="preserve">r. </w:t>
      </w:r>
      <w:bookmarkStart w:id="21" w:name="_Hlk214880524"/>
      <w:r w:rsidRPr="002D1634">
        <w:rPr>
          <w:rFonts w:ascii="Arial" w:hAnsi="Arial" w:cs="Arial"/>
          <w:sz w:val="24"/>
          <w:szCs w:val="24"/>
        </w:rPr>
        <w:t xml:space="preserve">jest nabycie lub podniesienie umiejętności podstawowych niezbędnych do codziennego funkcjonowania i aktywnego uczestnictwa w życiu społecznym oraz zawodowym </w:t>
      </w:r>
      <w:bookmarkEnd w:id="21"/>
      <w:r w:rsidRPr="002D1634">
        <w:rPr>
          <w:rFonts w:ascii="Arial" w:hAnsi="Arial" w:cs="Arial"/>
          <w:sz w:val="24"/>
          <w:szCs w:val="24"/>
        </w:rPr>
        <w:t>przez min.</w:t>
      </w:r>
      <w:r w:rsidR="00BB5912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62 [34K/28M] z 72</w:t>
      </w:r>
      <w:r w:rsidR="00BB5912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[40K/32M] osób w wieku 24 lat i więcej, zamieszkujących w rozumieniu Kodeksu Cywilnego /pracujących w województwie małopolskim na  terenie jednego z powiatów: nowosądeckiego, m. Nowy Sącz,</w:t>
      </w:r>
      <w:r w:rsidR="002D1634" w:rsidRPr="002D1634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gorlickiego (w tym na obszarach OSI</w:t>
      </w:r>
      <w:r w:rsidR="00BB5912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-</w:t>
      </w:r>
      <w:r w:rsidR="00BB5912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miast średnich tracących funkcje społ</w:t>
      </w:r>
      <w:r w:rsidR="00BB5912">
        <w:rPr>
          <w:rFonts w:ascii="Arial" w:hAnsi="Arial" w:cs="Arial"/>
          <w:sz w:val="24"/>
          <w:szCs w:val="24"/>
        </w:rPr>
        <w:t>eczno</w:t>
      </w:r>
      <w:r w:rsidRPr="002D1634">
        <w:rPr>
          <w:rFonts w:ascii="Arial" w:hAnsi="Arial" w:cs="Arial"/>
          <w:sz w:val="24"/>
          <w:szCs w:val="24"/>
        </w:rPr>
        <w:t>-</w:t>
      </w:r>
      <w:r w:rsidR="00BB5912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gosp</w:t>
      </w:r>
      <w:r w:rsidR="00BB5912">
        <w:rPr>
          <w:rFonts w:ascii="Arial" w:hAnsi="Arial" w:cs="Arial"/>
          <w:sz w:val="24"/>
          <w:szCs w:val="24"/>
        </w:rPr>
        <w:t>odarcze</w:t>
      </w:r>
      <w:r w:rsidRPr="002D1634">
        <w:rPr>
          <w:rFonts w:ascii="Arial" w:hAnsi="Arial" w:cs="Arial"/>
          <w:sz w:val="24"/>
          <w:szCs w:val="24"/>
        </w:rPr>
        <w:t>/gmin zmarginalizowanych), posiadających niskie</w:t>
      </w:r>
      <w:r w:rsidR="002D1634" w:rsidRPr="002D1634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umiejętności podstawowe, nieuczestniczących w trybie edukacji formalnej, zgłaszających z własnej inicjatywy chęć podnoszenia,</w:t>
      </w:r>
      <w:r w:rsidR="002D1634" w:rsidRPr="002D1634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uzupełnienia umiejętności/kompetencji, należących do co najmniej jednej grupy priorytetowej: osoby z niepełnosprawnościami, w</w:t>
      </w:r>
      <w:r w:rsidR="002D1634" w:rsidRPr="002D1634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szczególności z niepełnosprawnością intelektualną lub fizyczną i/lub osoby z niskim wykształceniem do poziomu ISCED 3 i/lub osoby</w:t>
      </w:r>
      <w:r w:rsidR="002D1634" w:rsidRPr="002D1634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oddalone od rynku pracy tj</w:t>
      </w:r>
      <w:r w:rsidR="002D1634" w:rsidRPr="002D1634">
        <w:rPr>
          <w:rFonts w:ascii="Arial" w:hAnsi="Arial" w:cs="Arial"/>
          <w:sz w:val="24"/>
          <w:szCs w:val="24"/>
        </w:rPr>
        <w:t xml:space="preserve"> </w:t>
      </w:r>
      <w:r w:rsidRPr="002D1634">
        <w:rPr>
          <w:rFonts w:ascii="Arial" w:hAnsi="Arial" w:cs="Arial"/>
          <w:sz w:val="24"/>
          <w:szCs w:val="24"/>
        </w:rPr>
        <w:t>.osoby bezrobotne, w tym osoby długotrwale bezrobotne oraz bierne</w:t>
      </w:r>
      <w:r w:rsidR="002D1634" w:rsidRPr="002D1634">
        <w:rPr>
          <w:rFonts w:ascii="Arial" w:hAnsi="Arial" w:cs="Arial"/>
          <w:sz w:val="24"/>
          <w:szCs w:val="24"/>
        </w:rPr>
        <w:t xml:space="preserve"> zawodowo i/lub osoby z obszarów defaworyzowanych, poprzez realizację dla każdego </w:t>
      </w:r>
      <w:r w:rsidR="003245E8">
        <w:rPr>
          <w:rFonts w:ascii="Arial" w:hAnsi="Arial" w:cs="Arial"/>
          <w:sz w:val="24"/>
          <w:szCs w:val="24"/>
        </w:rPr>
        <w:t>Uczestnika</w:t>
      </w:r>
      <w:r w:rsidR="002D1634" w:rsidRPr="002D1634">
        <w:rPr>
          <w:rFonts w:ascii="Arial" w:hAnsi="Arial" w:cs="Arial"/>
          <w:sz w:val="24"/>
          <w:szCs w:val="24"/>
        </w:rPr>
        <w:t xml:space="preserve"> trzystopniowej ścieżki wsparcia.</w:t>
      </w:r>
      <w:r w:rsidR="00A14461">
        <w:rPr>
          <w:rFonts w:ascii="Arial" w:hAnsi="Arial" w:cs="Arial"/>
          <w:sz w:val="24"/>
          <w:szCs w:val="24"/>
        </w:rPr>
        <w:t xml:space="preserve"> </w:t>
      </w:r>
      <w:r w:rsidR="00A14461" w:rsidRPr="00A14461">
        <w:rPr>
          <w:rFonts w:ascii="Arial" w:hAnsi="Arial" w:cs="Arial"/>
          <w:sz w:val="24"/>
          <w:szCs w:val="24"/>
        </w:rPr>
        <w:t>Głównym rezultatem proj</w:t>
      </w:r>
      <w:r w:rsidR="003245E8">
        <w:rPr>
          <w:rFonts w:ascii="Arial" w:hAnsi="Arial" w:cs="Arial"/>
          <w:sz w:val="24"/>
          <w:szCs w:val="24"/>
        </w:rPr>
        <w:t>ektu</w:t>
      </w:r>
      <w:r w:rsidR="00A14461" w:rsidRPr="00A14461">
        <w:rPr>
          <w:rFonts w:ascii="Arial" w:hAnsi="Arial" w:cs="Arial"/>
          <w:sz w:val="24"/>
          <w:szCs w:val="24"/>
        </w:rPr>
        <w:t xml:space="preserve"> będzie uzyskanie kwalifikacji przez min. 62 </w:t>
      </w:r>
      <w:r w:rsidR="003245E8">
        <w:rPr>
          <w:rFonts w:ascii="Arial" w:hAnsi="Arial" w:cs="Arial"/>
          <w:sz w:val="24"/>
          <w:szCs w:val="24"/>
        </w:rPr>
        <w:t>Uczestników</w:t>
      </w:r>
      <w:r w:rsidR="00A14461" w:rsidRPr="00A14461">
        <w:rPr>
          <w:rFonts w:ascii="Arial" w:hAnsi="Arial" w:cs="Arial"/>
          <w:sz w:val="24"/>
          <w:szCs w:val="24"/>
        </w:rPr>
        <w:t>, w tym cyfrowych przez min.</w:t>
      </w:r>
      <w:r w:rsidR="003245E8">
        <w:rPr>
          <w:rFonts w:ascii="Arial" w:hAnsi="Arial" w:cs="Arial"/>
          <w:sz w:val="24"/>
          <w:szCs w:val="24"/>
        </w:rPr>
        <w:t xml:space="preserve"> </w:t>
      </w:r>
      <w:r w:rsidR="00A14461" w:rsidRPr="00A14461">
        <w:rPr>
          <w:rFonts w:ascii="Arial" w:hAnsi="Arial" w:cs="Arial"/>
          <w:sz w:val="24"/>
          <w:szCs w:val="24"/>
        </w:rPr>
        <w:t xml:space="preserve">26 </w:t>
      </w:r>
      <w:r w:rsidR="003245E8">
        <w:rPr>
          <w:rFonts w:ascii="Arial" w:hAnsi="Arial" w:cs="Arial"/>
          <w:sz w:val="24"/>
          <w:szCs w:val="24"/>
        </w:rPr>
        <w:t>osób</w:t>
      </w:r>
      <w:r w:rsidR="00A14461" w:rsidRPr="00A14461">
        <w:rPr>
          <w:rFonts w:ascii="Arial" w:hAnsi="Arial" w:cs="Arial"/>
          <w:sz w:val="24"/>
          <w:szCs w:val="24"/>
        </w:rPr>
        <w:t>.</w:t>
      </w:r>
      <w:bookmarkEnd w:id="20"/>
    </w:p>
    <w:p w14:paraId="20467784" w14:textId="75E978BA" w:rsidR="00CF35E6" w:rsidRPr="002D1634" w:rsidRDefault="00CF35E6" w:rsidP="002D163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676148D" w14:textId="48E2B64E" w:rsidR="003F572F" w:rsidRPr="00DE417D" w:rsidRDefault="003F572F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Warunkiem uczestnictwa w </w:t>
      </w:r>
      <w:r w:rsidR="00033209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>rojekcie, po spełnieniu warunków określonych w §</w:t>
      </w:r>
      <w:r w:rsidR="009C7435">
        <w:rPr>
          <w:rFonts w:ascii="Arial" w:eastAsia="Calibri" w:hAnsi="Arial" w:cs="Arial"/>
          <w:sz w:val="24"/>
          <w:szCs w:val="24"/>
        </w:rPr>
        <w:t xml:space="preserve"> </w:t>
      </w:r>
      <w:r w:rsidR="003245E8">
        <w:rPr>
          <w:rFonts w:ascii="Arial" w:eastAsia="Calibri" w:hAnsi="Arial" w:cs="Arial"/>
          <w:sz w:val="24"/>
          <w:szCs w:val="24"/>
        </w:rPr>
        <w:t>4</w:t>
      </w:r>
      <w:r w:rsidRPr="00DE417D">
        <w:rPr>
          <w:rFonts w:ascii="Arial" w:eastAsia="Calibri" w:hAnsi="Arial" w:cs="Arial"/>
          <w:sz w:val="24"/>
          <w:szCs w:val="24"/>
        </w:rPr>
        <w:t xml:space="preserve"> ust. </w:t>
      </w:r>
      <w:r w:rsidR="00665C9F" w:rsidRPr="00DE417D">
        <w:rPr>
          <w:rFonts w:ascii="Arial" w:eastAsia="Calibri" w:hAnsi="Arial" w:cs="Arial"/>
          <w:sz w:val="24"/>
          <w:szCs w:val="24"/>
        </w:rPr>
        <w:t>2</w:t>
      </w:r>
      <w:r w:rsidRPr="00DE417D">
        <w:rPr>
          <w:rFonts w:ascii="Arial" w:eastAsia="Calibri" w:hAnsi="Arial" w:cs="Arial"/>
          <w:sz w:val="24"/>
          <w:szCs w:val="24"/>
        </w:rPr>
        <w:t xml:space="preserve"> niniejszego Regulaminu, jest wypełnienie i złożenie w formie mailowej</w:t>
      </w:r>
      <w:r w:rsidR="00665C9F" w:rsidRPr="00DE417D">
        <w:rPr>
          <w:rFonts w:ascii="Arial" w:eastAsia="Calibri" w:hAnsi="Arial" w:cs="Arial"/>
          <w:sz w:val="24"/>
          <w:szCs w:val="24"/>
        </w:rPr>
        <w:t>/</w:t>
      </w:r>
      <w:r w:rsidRPr="00DE417D">
        <w:rPr>
          <w:rFonts w:ascii="Arial" w:eastAsia="Calibri" w:hAnsi="Arial" w:cs="Arial"/>
          <w:sz w:val="24"/>
          <w:szCs w:val="24"/>
        </w:rPr>
        <w:t xml:space="preserve"> pocztą/kurierem lub osobiście przez Kandydata/</w:t>
      </w:r>
      <w:r w:rsidR="0003021E" w:rsidRPr="00DE417D">
        <w:rPr>
          <w:rFonts w:ascii="Arial" w:eastAsia="Calibri" w:hAnsi="Arial" w:cs="Arial"/>
          <w:sz w:val="24"/>
          <w:szCs w:val="24"/>
        </w:rPr>
        <w:t>t</w:t>
      </w:r>
      <w:r w:rsidRPr="00DE417D">
        <w:rPr>
          <w:rFonts w:ascii="Arial" w:eastAsia="Calibri" w:hAnsi="Arial" w:cs="Arial"/>
          <w:sz w:val="24"/>
          <w:szCs w:val="24"/>
        </w:rPr>
        <w:t xml:space="preserve">kę do Biura </w:t>
      </w:r>
      <w:r w:rsidR="007A5129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>rojektu</w:t>
      </w:r>
      <w:r w:rsidR="00B375EA" w:rsidRPr="00DE417D">
        <w:rPr>
          <w:rFonts w:ascii="Arial" w:eastAsia="Calibri" w:hAnsi="Arial" w:cs="Arial"/>
          <w:sz w:val="24"/>
          <w:szCs w:val="24"/>
        </w:rPr>
        <w:t>,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lastRenderedPageBreak/>
        <w:t>dokumentów rekrutacyjnych</w:t>
      </w:r>
      <w:r w:rsidR="003245E8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(zgodnie</w:t>
      </w:r>
      <w:r w:rsidR="008136CA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z wzorami stanowiącymi załączniki do niniejszego Regulaminu</w:t>
      </w:r>
      <w:r w:rsidR="0003021E" w:rsidRPr="00DE417D">
        <w:rPr>
          <w:rFonts w:ascii="Arial" w:eastAsia="Calibri" w:hAnsi="Arial" w:cs="Arial"/>
          <w:sz w:val="24"/>
          <w:szCs w:val="24"/>
        </w:rPr>
        <w:t>)</w:t>
      </w:r>
      <w:r w:rsidR="007A5129" w:rsidRPr="00DE417D">
        <w:rPr>
          <w:rFonts w:ascii="Arial" w:eastAsia="Calibri" w:hAnsi="Arial" w:cs="Arial"/>
          <w:sz w:val="24"/>
          <w:szCs w:val="24"/>
        </w:rPr>
        <w:t>.</w:t>
      </w:r>
    </w:p>
    <w:p w14:paraId="686AF576" w14:textId="1718B8DB" w:rsidR="00D5442A" w:rsidRPr="00DE417D" w:rsidRDefault="007A512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Regulamin rekrutacji wraz z załącznikami 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03021E" w:rsidRPr="00DE417D">
        <w:rPr>
          <w:rFonts w:ascii="Arial" w:eastAsia="Calibri" w:hAnsi="Arial" w:cs="Arial"/>
          <w:sz w:val="24"/>
          <w:szCs w:val="24"/>
        </w:rPr>
        <w:t>jest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dostępn</w:t>
      </w:r>
      <w:r w:rsidR="0003021E" w:rsidRPr="00DE417D">
        <w:rPr>
          <w:rFonts w:ascii="Arial" w:eastAsia="Calibri" w:hAnsi="Arial" w:cs="Arial"/>
          <w:sz w:val="24"/>
          <w:szCs w:val="24"/>
        </w:rPr>
        <w:t>y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w Biurze </w:t>
      </w:r>
      <w:r w:rsidR="008516DA" w:rsidRPr="00DE417D">
        <w:rPr>
          <w:rFonts w:ascii="Arial" w:eastAsia="Calibri" w:hAnsi="Arial" w:cs="Arial"/>
          <w:sz w:val="24"/>
          <w:szCs w:val="24"/>
        </w:rPr>
        <w:t>p</w:t>
      </w:r>
      <w:r w:rsidR="003F572F" w:rsidRPr="00DE417D">
        <w:rPr>
          <w:rFonts w:ascii="Arial" w:eastAsia="Calibri" w:hAnsi="Arial" w:cs="Arial"/>
          <w:sz w:val="24"/>
          <w:szCs w:val="24"/>
        </w:rPr>
        <w:t>rojektu oraz na stronie internetowe</w:t>
      </w:r>
      <w:r w:rsidR="0069294A" w:rsidRPr="00DE417D">
        <w:rPr>
          <w:rFonts w:ascii="Arial" w:eastAsia="Calibri" w:hAnsi="Arial" w:cs="Arial"/>
          <w:sz w:val="24"/>
          <w:szCs w:val="24"/>
        </w:rPr>
        <w:t xml:space="preserve">j </w:t>
      </w:r>
      <w:hyperlink r:id="rId8" w:history="1">
        <w:r w:rsidRPr="00DE417D">
          <w:rPr>
            <w:rStyle w:val="Hipercze"/>
            <w:rFonts w:ascii="Arial" w:eastAsia="Calibri" w:hAnsi="Arial" w:cs="Arial"/>
            <w:sz w:val="24"/>
            <w:szCs w:val="24"/>
          </w:rPr>
          <w:t>www.greenhouse.org.pl</w:t>
        </w:r>
      </w:hyperlink>
      <w:r w:rsidRPr="00DE417D">
        <w:rPr>
          <w:rFonts w:ascii="Arial" w:eastAsia="Calibri" w:hAnsi="Arial" w:cs="Arial"/>
          <w:sz w:val="24"/>
          <w:szCs w:val="24"/>
        </w:rPr>
        <w:t xml:space="preserve">, </w:t>
      </w:r>
      <w:r w:rsidR="003F572F" w:rsidRPr="00DE417D">
        <w:rPr>
          <w:rFonts w:ascii="Arial" w:eastAsia="Calibri" w:hAnsi="Arial" w:cs="Arial"/>
          <w:sz w:val="24"/>
          <w:szCs w:val="24"/>
        </w:rPr>
        <w:t>zakładka projekty.</w:t>
      </w:r>
    </w:p>
    <w:p w14:paraId="6A57AA86" w14:textId="23E35B5A" w:rsidR="00D5442A" w:rsidRPr="00DE417D" w:rsidRDefault="003F572F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Przyjmowane będą jedynie kompletne, poprawnie wypełnione dokumenty</w:t>
      </w:r>
      <w:r w:rsidR="0083635A" w:rsidRPr="00DE417D">
        <w:rPr>
          <w:rFonts w:ascii="Arial" w:eastAsia="Calibri" w:hAnsi="Arial" w:cs="Arial"/>
          <w:sz w:val="24"/>
          <w:szCs w:val="24"/>
        </w:rPr>
        <w:t xml:space="preserve"> (możliwa 1-krotna poprawka uchybień w  ciągu 3 dni roboczych od powiadomienia).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62EA32EF" w14:textId="2EBA83BE" w:rsidR="00CB026B" w:rsidRDefault="003F572F" w:rsidP="00B60F38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Za datę zgłoszenia przyjmuje się dzień, w którym złożone zostały wszystkie wymagane dokumenty.</w:t>
      </w:r>
    </w:p>
    <w:p w14:paraId="3831BB3D" w14:textId="77777777" w:rsidR="00B60F38" w:rsidRPr="00B60F38" w:rsidRDefault="00B60F38" w:rsidP="00B60F38">
      <w:pPr>
        <w:pStyle w:val="Akapitzlist"/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</w:p>
    <w:p w14:paraId="6E388CF2" w14:textId="0B1739D3" w:rsidR="003F572F" w:rsidRPr="00DE417D" w:rsidRDefault="003F572F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="0083635A" w:rsidRPr="00DE417D">
        <w:rPr>
          <w:rFonts w:ascii="Arial" w:eastAsia="Calibri" w:hAnsi="Arial" w:cs="Arial"/>
          <w:b/>
          <w:sz w:val="24"/>
          <w:szCs w:val="24"/>
        </w:rPr>
        <w:t>4</w:t>
      </w:r>
    </w:p>
    <w:p w14:paraId="7CFA2534" w14:textId="70F99F27" w:rsidR="000B1802" w:rsidRPr="00DE417D" w:rsidRDefault="003F572F" w:rsidP="00A51A38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Zasady rekrutacji</w:t>
      </w:r>
    </w:p>
    <w:p w14:paraId="23D6AE72" w14:textId="2309779C" w:rsidR="001F7D8F" w:rsidRPr="00E418F8" w:rsidRDefault="0083635A" w:rsidP="00E418F8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22" w:name="_Hlk161387420"/>
      <w:r w:rsidRPr="00DE417D">
        <w:rPr>
          <w:rFonts w:ascii="Arial" w:eastAsia="Calibri" w:hAnsi="Arial" w:cs="Arial"/>
          <w:sz w:val="24"/>
          <w:szCs w:val="24"/>
        </w:rPr>
        <w:t xml:space="preserve">Rekrutacja odbywać się będzie w </w:t>
      </w:r>
      <w:r w:rsidR="001F7D8F">
        <w:rPr>
          <w:rFonts w:ascii="Arial" w:eastAsia="Calibri" w:hAnsi="Arial" w:cs="Arial"/>
          <w:sz w:val="24"/>
          <w:szCs w:val="24"/>
        </w:rPr>
        <w:t>trzech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3245E8">
        <w:rPr>
          <w:rFonts w:ascii="Arial" w:eastAsia="Calibri" w:hAnsi="Arial" w:cs="Arial"/>
          <w:sz w:val="24"/>
          <w:szCs w:val="24"/>
        </w:rPr>
        <w:t xml:space="preserve">tur </w:t>
      </w:r>
      <w:r w:rsidR="001F7D8F" w:rsidRPr="001F7D8F">
        <w:rPr>
          <w:rFonts w:ascii="Arial" w:eastAsia="Calibri" w:hAnsi="Arial" w:cs="Arial"/>
          <w:sz w:val="24"/>
          <w:szCs w:val="24"/>
        </w:rPr>
        <w:t>wsparcia zg</w:t>
      </w:r>
      <w:r w:rsidR="00E418F8">
        <w:rPr>
          <w:rFonts w:ascii="Arial" w:eastAsia="Calibri" w:hAnsi="Arial" w:cs="Arial"/>
          <w:sz w:val="24"/>
          <w:szCs w:val="24"/>
        </w:rPr>
        <w:t>odnie</w:t>
      </w:r>
      <w:r w:rsidR="001F7D8F" w:rsidRPr="001F7D8F">
        <w:rPr>
          <w:rFonts w:ascii="Arial" w:eastAsia="Calibri" w:hAnsi="Arial" w:cs="Arial"/>
          <w:sz w:val="24"/>
          <w:szCs w:val="24"/>
        </w:rPr>
        <w:t xml:space="preserve"> zasadą równości szans i niedyskryminacji, w tym dostępności dla</w:t>
      </w:r>
      <w:r w:rsidR="001F7D8F">
        <w:rPr>
          <w:rFonts w:ascii="Arial" w:eastAsia="Calibri" w:hAnsi="Arial" w:cs="Arial"/>
          <w:sz w:val="24"/>
          <w:szCs w:val="24"/>
        </w:rPr>
        <w:t xml:space="preserve"> </w:t>
      </w:r>
      <w:r w:rsidR="003245E8">
        <w:rPr>
          <w:rFonts w:ascii="Arial" w:eastAsia="Calibri" w:hAnsi="Arial" w:cs="Arial"/>
          <w:sz w:val="24"/>
          <w:szCs w:val="24"/>
        </w:rPr>
        <w:t>o</w:t>
      </w:r>
      <w:r w:rsidR="001F7D8F">
        <w:rPr>
          <w:rFonts w:ascii="Arial" w:eastAsia="Calibri" w:hAnsi="Arial" w:cs="Arial"/>
          <w:sz w:val="24"/>
          <w:szCs w:val="24"/>
        </w:rPr>
        <w:t xml:space="preserve">sób </w:t>
      </w:r>
      <w:r w:rsidR="003245E8">
        <w:rPr>
          <w:rFonts w:ascii="Arial" w:eastAsia="Calibri" w:hAnsi="Arial" w:cs="Arial"/>
          <w:sz w:val="24"/>
          <w:szCs w:val="24"/>
        </w:rPr>
        <w:t>n</w:t>
      </w:r>
      <w:r w:rsidR="001F7D8F">
        <w:rPr>
          <w:rFonts w:ascii="Arial" w:eastAsia="Calibri" w:hAnsi="Arial" w:cs="Arial"/>
          <w:sz w:val="24"/>
          <w:szCs w:val="24"/>
        </w:rPr>
        <w:t>iepełnosprawnych</w:t>
      </w:r>
      <w:r w:rsidR="001F7D8F" w:rsidRPr="001F7D8F">
        <w:rPr>
          <w:rFonts w:ascii="Arial" w:eastAsia="Calibri" w:hAnsi="Arial" w:cs="Arial"/>
          <w:sz w:val="24"/>
          <w:szCs w:val="24"/>
        </w:rPr>
        <w:t xml:space="preserve"> oraz równości </w:t>
      </w:r>
      <w:r w:rsidR="003245E8">
        <w:rPr>
          <w:rFonts w:ascii="Arial" w:eastAsia="Calibri" w:hAnsi="Arial" w:cs="Arial"/>
          <w:sz w:val="24"/>
          <w:szCs w:val="24"/>
        </w:rPr>
        <w:t>k</w:t>
      </w:r>
      <w:r w:rsidR="001F7D8F">
        <w:rPr>
          <w:rFonts w:ascii="Arial" w:eastAsia="Calibri" w:hAnsi="Arial" w:cs="Arial"/>
          <w:sz w:val="24"/>
          <w:szCs w:val="24"/>
        </w:rPr>
        <w:t>obiet</w:t>
      </w:r>
      <w:r w:rsidR="001F7D8F" w:rsidRPr="001F7D8F">
        <w:rPr>
          <w:rFonts w:ascii="Arial" w:eastAsia="Calibri" w:hAnsi="Arial" w:cs="Arial"/>
          <w:sz w:val="24"/>
          <w:szCs w:val="24"/>
        </w:rPr>
        <w:t xml:space="preserve"> i </w:t>
      </w:r>
      <w:r w:rsidR="003245E8">
        <w:rPr>
          <w:rFonts w:ascii="Arial" w:eastAsia="Calibri" w:hAnsi="Arial" w:cs="Arial"/>
          <w:sz w:val="24"/>
          <w:szCs w:val="24"/>
        </w:rPr>
        <w:t>m</w:t>
      </w:r>
      <w:r w:rsidR="001F7D8F">
        <w:rPr>
          <w:rFonts w:ascii="Arial" w:eastAsia="Calibri" w:hAnsi="Arial" w:cs="Arial"/>
          <w:sz w:val="24"/>
          <w:szCs w:val="24"/>
        </w:rPr>
        <w:t>ężczyzn</w:t>
      </w:r>
      <w:r w:rsidR="003245E8">
        <w:rPr>
          <w:rFonts w:ascii="Arial" w:eastAsia="Calibri" w:hAnsi="Arial" w:cs="Arial"/>
          <w:sz w:val="24"/>
          <w:szCs w:val="24"/>
        </w:rPr>
        <w:t xml:space="preserve">. Terminy rekrutacji będą ogłoszone </w:t>
      </w:r>
      <w:r w:rsidR="00311A7C">
        <w:rPr>
          <w:rFonts w:ascii="Arial" w:eastAsia="Calibri" w:hAnsi="Arial" w:cs="Arial"/>
          <w:sz w:val="24"/>
          <w:szCs w:val="24"/>
        </w:rPr>
        <w:t xml:space="preserve">za pośrednictwem Strony internetowej projektu oraz w Biurze projektu. </w:t>
      </w:r>
    </w:p>
    <w:p w14:paraId="0683D6AC" w14:textId="0BEAC588" w:rsidR="003F572F" w:rsidRDefault="003F572F" w:rsidP="00A51A38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23" w:name="_Hlk161386333"/>
      <w:bookmarkEnd w:id="22"/>
      <w:r w:rsidRPr="00DE417D">
        <w:rPr>
          <w:rFonts w:ascii="Arial" w:eastAsia="Calibri" w:hAnsi="Arial" w:cs="Arial"/>
          <w:sz w:val="24"/>
          <w:szCs w:val="24"/>
        </w:rPr>
        <w:t xml:space="preserve">Sposoby rekrutowania Uczestników/czek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 xml:space="preserve">rojektu: </w:t>
      </w:r>
    </w:p>
    <w:p w14:paraId="39323BC6" w14:textId="6D0AD395" w:rsidR="00E418F8" w:rsidRDefault="00E418F8" w:rsidP="00E418F8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a) </w:t>
      </w:r>
      <w:r w:rsidRPr="00E418F8">
        <w:rPr>
          <w:rFonts w:ascii="Arial" w:eastAsia="Calibri" w:hAnsi="Arial" w:cs="Arial"/>
          <w:sz w:val="24"/>
          <w:szCs w:val="24"/>
        </w:rPr>
        <w:t>AKCJA INFORMACYJNO-PROMOCYJNA -15 dni roboczych  przed naborem</w:t>
      </w:r>
    </w:p>
    <w:p w14:paraId="0D415AC5" w14:textId="77777777" w:rsidR="00E418F8" w:rsidRDefault="00E418F8" w:rsidP="00E418F8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</w:t>
      </w:r>
      <w:r w:rsidRPr="00E418F8">
        <w:rPr>
          <w:rFonts w:ascii="Arial" w:eastAsia="Calibri" w:hAnsi="Arial" w:cs="Arial"/>
          <w:sz w:val="24"/>
          <w:szCs w:val="24"/>
        </w:rPr>
        <w:t>i w jego trakcie. Ze względu na różnorodność grupy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418F8">
        <w:rPr>
          <w:rFonts w:ascii="Arial" w:eastAsia="Calibri" w:hAnsi="Arial" w:cs="Arial"/>
          <w:sz w:val="24"/>
          <w:szCs w:val="24"/>
        </w:rPr>
        <w:t xml:space="preserve">docelowej akcja prowadzona </w:t>
      </w:r>
    </w:p>
    <w:p w14:paraId="4B75605A" w14:textId="2A7608EE" w:rsidR="00E418F8" w:rsidRDefault="00E418F8" w:rsidP="00E418F8">
      <w:pPr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  <w:r w:rsidRPr="00E418F8">
        <w:rPr>
          <w:rFonts w:ascii="Arial" w:eastAsia="Calibri" w:hAnsi="Arial" w:cs="Arial"/>
          <w:sz w:val="24"/>
          <w:szCs w:val="24"/>
        </w:rPr>
        <w:t>różnymi kanałami:</w:t>
      </w:r>
    </w:p>
    <w:p w14:paraId="644DEE21" w14:textId="48F69ACF" w:rsidR="00E418F8" w:rsidRDefault="00E418F8">
      <w:pPr>
        <w:pStyle w:val="Akapitzlist"/>
        <w:numPr>
          <w:ilvl w:val="0"/>
          <w:numId w:val="2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11A7C">
        <w:rPr>
          <w:rFonts w:ascii="Arial" w:eastAsia="Calibri" w:hAnsi="Arial" w:cs="Arial"/>
          <w:sz w:val="24"/>
          <w:szCs w:val="24"/>
        </w:rPr>
        <w:t>Internet (w tym strona www-WCAG 2.1 na poziomie AA, portale społecznościowe) - duży zasięg brak barier geograficznych, możliwość dotarcia do większości kandydatów (oprócz osób o bardzo niskich umiejętnościach cyfrowych), w tym zamieszkujących obszary OSI;</w:t>
      </w:r>
    </w:p>
    <w:p w14:paraId="1CB54BB8" w14:textId="1ADCFEBC" w:rsidR="00E418F8" w:rsidRDefault="00E418F8">
      <w:pPr>
        <w:pStyle w:val="Akapitzlist"/>
        <w:numPr>
          <w:ilvl w:val="0"/>
          <w:numId w:val="2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11A7C">
        <w:rPr>
          <w:rFonts w:ascii="Arial" w:eastAsia="Calibri" w:hAnsi="Arial" w:cs="Arial"/>
          <w:sz w:val="24"/>
          <w:szCs w:val="24"/>
        </w:rPr>
        <w:t>lokalna prasa/radio (stosowane wspomagająco – pozwalające dotrzeć do osób z dużymi deficytami w zakresu umiejętności cyfrowych);</w:t>
      </w:r>
    </w:p>
    <w:p w14:paraId="1C15BA93" w14:textId="1AFB1939" w:rsidR="001D5102" w:rsidRPr="00311A7C" w:rsidRDefault="00E418F8">
      <w:pPr>
        <w:pStyle w:val="Akapitzlist"/>
        <w:numPr>
          <w:ilvl w:val="0"/>
          <w:numId w:val="21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11A7C">
        <w:rPr>
          <w:rFonts w:ascii="Arial" w:eastAsia="Calibri" w:hAnsi="Arial" w:cs="Arial"/>
          <w:sz w:val="24"/>
          <w:szCs w:val="24"/>
        </w:rPr>
        <w:t xml:space="preserve">ulotki i plakaty - w miejscach uczęszczanych przez </w:t>
      </w:r>
      <w:r w:rsidR="00311A7C">
        <w:rPr>
          <w:rFonts w:ascii="Arial" w:eastAsia="Calibri" w:hAnsi="Arial" w:cs="Arial"/>
          <w:sz w:val="24"/>
          <w:szCs w:val="24"/>
        </w:rPr>
        <w:t>g</w:t>
      </w:r>
      <w:r w:rsidR="001D5102" w:rsidRPr="00311A7C">
        <w:rPr>
          <w:rFonts w:ascii="Arial" w:eastAsia="Calibri" w:hAnsi="Arial" w:cs="Arial"/>
          <w:sz w:val="24"/>
          <w:szCs w:val="24"/>
        </w:rPr>
        <w:t xml:space="preserve">rupę </w:t>
      </w:r>
      <w:r w:rsidR="00311A7C">
        <w:rPr>
          <w:rFonts w:ascii="Arial" w:eastAsia="Calibri" w:hAnsi="Arial" w:cs="Arial"/>
          <w:sz w:val="24"/>
          <w:szCs w:val="24"/>
        </w:rPr>
        <w:t>d</w:t>
      </w:r>
      <w:r w:rsidR="001D5102" w:rsidRPr="00311A7C">
        <w:rPr>
          <w:rFonts w:ascii="Arial" w:eastAsia="Calibri" w:hAnsi="Arial" w:cs="Arial"/>
          <w:sz w:val="24"/>
          <w:szCs w:val="24"/>
        </w:rPr>
        <w:t xml:space="preserve">ocelową </w:t>
      </w:r>
      <w:r w:rsidRPr="00311A7C">
        <w:rPr>
          <w:rFonts w:ascii="Arial" w:eastAsia="Calibri" w:hAnsi="Arial" w:cs="Arial"/>
          <w:sz w:val="24"/>
          <w:szCs w:val="24"/>
        </w:rPr>
        <w:t xml:space="preserve">/instytucjach wspierających </w:t>
      </w:r>
      <w:r w:rsidR="00311A7C">
        <w:rPr>
          <w:rFonts w:ascii="Arial" w:eastAsia="Calibri" w:hAnsi="Arial" w:cs="Arial"/>
          <w:sz w:val="24"/>
          <w:szCs w:val="24"/>
        </w:rPr>
        <w:t>g</w:t>
      </w:r>
      <w:r w:rsidR="001D5102" w:rsidRPr="00311A7C">
        <w:rPr>
          <w:rFonts w:ascii="Arial" w:eastAsia="Calibri" w:hAnsi="Arial" w:cs="Arial"/>
          <w:sz w:val="24"/>
          <w:szCs w:val="24"/>
        </w:rPr>
        <w:t xml:space="preserve">rupę </w:t>
      </w:r>
      <w:r w:rsidR="00311A7C">
        <w:rPr>
          <w:rFonts w:ascii="Arial" w:eastAsia="Calibri" w:hAnsi="Arial" w:cs="Arial"/>
          <w:sz w:val="24"/>
          <w:szCs w:val="24"/>
        </w:rPr>
        <w:t>d</w:t>
      </w:r>
      <w:r w:rsidR="001D5102" w:rsidRPr="00311A7C">
        <w:rPr>
          <w:rFonts w:ascii="Arial" w:eastAsia="Calibri" w:hAnsi="Arial" w:cs="Arial"/>
          <w:sz w:val="24"/>
          <w:szCs w:val="24"/>
        </w:rPr>
        <w:t>ocelową</w:t>
      </w:r>
      <w:r w:rsidRPr="00311A7C">
        <w:rPr>
          <w:rFonts w:ascii="Arial" w:eastAsia="Calibri" w:hAnsi="Arial" w:cs="Arial"/>
          <w:sz w:val="24"/>
          <w:szCs w:val="24"/>
        </w:rPr>
        <w:t>: -PUP-y, urzędy, zakłady pracy, związki zawodowe,</w:t>
      </w:r>
      <w:r w:rsidR="001D5102" w:rsidRP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>agencje zatrudnienia, stowarzyszenia i inne organizacje pozarządowe (dotarcie do BB i</w:t>
      </w:r>
      <w:r w:rsidR="001D5102" w:rsidRP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>BZ, a także osób pracujących)</w:t>
      </w:r>
      <w:r w:rsidR="001D5102" w:rsidRPr="00311A7C">
        <w:rPr>
          <w:rFonts w:ascii="Arial" w:eastAsia="Calibri" w:hAnsi="Arial" w:cs="Arial"/>
          <w:sz w:val="24"/>
          <w:szCs w:val="24"/>
        </w:rPr>
        <w:t xml:space="preserve">, </w:t>
      </w:r>
    </w:p>
    <w:p w14:paraId="629A7FCF" w14:textId="6F7F323A" w:rsidR="00E418F8" w:rsidRPr="00E418F8" w:rsidRDefault="001D5102" w:rsidP="00311A7C">
      <w:pPr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E418F8" w:rsidRPr="00E418F8">
        <w:rPr>
          <w:rFonts w:ascii="Arial" w:eastAsia="Calibri" w:hAnsi="Arial" w:cs="Arial"/>
          <w:sz w:val="24"/>
          <w:szCs w:val="24"/>
        </w:rPr>
        <w:t>urzędy lokalne, sklepy, parafie, sołtysi, koła gospodyń, tablice ogłoszeń, szkoły (dotarcie do osób zamieszkujących obszary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418F8" w:rsidRPr="00E418F8">
        <w:rPr>
          <w:rFonts w:ascii="Arial" w:eastAsia="Calibri" w:hAnsi="Arial" w:cs="Arial"/>
          <w:sz w:val="24"/>
          <w:szCs w:val="24"/>
        </w:rPr>
        <w:t>defaworyzowane)</w:t>
      </w:r>
      <w:r w:rsidR="00311A7C">
        <w:rPr>
          <w:rFonts w:ascii="Arial" w:eastAsia="Calibri" w:hAnsi="Arial" w:cs="Arial"/>
          <w:sz w:val="24"/>
          <w:szCs w:val="24"/>
        </w:rPr>
        <w:t>,</w:t>
      </w:r>
    </w:p>
    <w:p w14:paraId="5C261A9D" w14:textId="5D1E508F" w:rsidR="00E418F8" w:rsidRDefault="00E418F8" w:rsidP="00311A7C">
      <w:pPr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E418F8">
        <w:rPr>
          <w:rFonts w:ascii="Arial" w:eastAsia="Calibri" w:hAnsi="Arial" w:cs="Arial"/>
          <w:sz w:val="24"/>
          <w:szCs w:val="24"/>
        </w:rPr>
        <w:t>-</w:t>
      </w:r>
      <w:r w:rsidR="001D5102">
        <w:rPr>
          <w:rFonts w:ascii="Arial" w:eastAsia="Calibri" w:hAnsi="Arial" w:cs="Arial"/>
          <w:sz w:val="24"/>
          <w:szCs w:val="24"/>
        </w:rPr>
        <w:t xml:space="preserve"> </w:t>
      </w:r>
      <w:r w:rsidRPr="00E418F8">
        <w:rPr>
          <w:rFonts w:ascii="Arial" w:eastAsia="Calibri" w:hAnsi="Arial" w:cs="Arial"/>
          <w:sz w:val="24"/>
          <w:szCs w:val="24"/>
        </w:rPr>
        <w:t>ośrodki pomocy społecznej, domy kultury, domy dla samotnych matek</w:t>
      </w:r>
      <w:r w:rsidR="00311A7C">
        <w:rPr>
          <w:rFonts w:ascii="Arial" w:eastAsia="Calibri" w:hAnsi="Arial" w:cs="Arial"/>
          <w:sz w:val="24"/>
          <w:szCs w:val="24"/>
        </w:rPr>
        <w:t>;</w:t>
      </w:r>
    </w:p>
    <w:p w14:paraId="40DB34DD" w14:textId="6F0567AC" w:rsidR="00E418F8" w:rsidRDefault="00E418F8">
      <w:pPr>
        <w:pStyle w:val="Akapitzlist"/>
        <w:numPr>
          <w:ilvl w:val="0"/>
          <w:numId w:val="22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11A7C">
        <w:rPr>
          <w:rFonts w:ascii="Arial" w:eastAsia="Calibri" w:hAnsi="Arial" w:cs="Arial"/>
          <w:sz w:val="24"/>
          <w:szCs w:val="24"/>
        </w:rPr>
        <w:lastRenderedPageBreak/>
        <w:t>przekazywanie informacji o proj</w:t>
      </w:r>
      <w:r w:rsidR="001D5102" w:rsidRPr="00311A7C">
        <w:rPr>
          <w:rFonts w:ascii="Arial" w:eastAsia="Calibri" w:hAnsi="Arial" w:cs="Arial"/>
          <w:sz w:val="24"/>
          <w:szCs w:val="24"/>
        </w:rPr>
        <w:t>ekcie</w:t>
      </w:r>
      <w:r w:rsidRPr="00311A7C">
        <w:rPr>
          <w:rFonts w:ascii="Arial" w:eastAsia="Calibri" w:hAnsi="Arial" w:cs="Arial"/>
          <w:sz w:val="24"/>
          <w:szCs w:val="24"/>
        </w:rPr>
        <w:t xml:space="preserve"> organizacjom zrzeszającym </w:t>
      </w:r>
      <w:r w:rsidR="00311A7C">
        <w:rPr>
          <w:rFonts w:ascii="Arial" w:eastAsia="Calibri" w:hAnsi="Arial" w:cs="Arial"/>
          <w:sz w:val="24"/>
          <w:szCs w:val="24"/>
        </w:rPr>
        <w:t>o</w:t>
      </w:r>
      <w:r w:rsidR="001D5102" w:rsidRPr="00311A7C">
        <w:rPr>
          <w:rFonts w:ascii="Arial" w:eastAsia="Calibri" w:hAnsi="Arial" w:cs="Arial"/>
          <w:sz w:val="24"/>
          <w:szCs w:val="24"/>
        </w:rPr>
        <w:t xml:space="preserve">soby </w:t>
      </w:r>
      <w:r w:rsidR="00311A7C">
        <w:rPr>
          <w:rFonts w:ascii="Arial" w:eastAsia="Calibri" w:hAnsi="Arial" w:cs="Arial"/>
          <w:sz w:val="24"/>
          <w:szCs w:val="24"/>
        </w:rPr>
        <w:t>n</w:t>
      </w:r>
      <w:r w:rsidR="001D5102" w:rsidRPr="00311A7C">
        <w:rPr>
          <w:rFonts w:ascii="Arial" w:eastAsia="Calibri" w:hAnsi="Arial" w:cs="Arial"/>
          <w:sz w:val="24"/>
          <w:szCs w:val="24"/>
        </w:rPr>
        <w:t xml:space="preserve">iepełnosprawne </w:t>
      </w:r>
      <w:r w:rsidRPr="00311A7C">
        <w:rPr>
          <w:rFonts w:ascii="Arial" w:eastAsia="Calibri" w:hAnsi="Arial" w:cs="Arial"/>
          <w:sz w:val="24"/>
          <w:szCs w:val="24"/>
        </w:rPr>
        <w:t>(dotarcie do</w:t>
      </w:r>
      <w:r w:rsidR="00311A7C">
        <w:rPr>
          <w:rFonts w:ascii="Arial" w:eastAsia="Calibri" w:hAnsi="Arial" w:cs="Arial"/>
          <w:sz w:val="24"/>
          <w:szCs w:val="24"/>
        </w:rPr>
        <w:t xml:space="preserve"> osób niepełnosprawnych</w:t>
      </w:r>
      <w:r w:rsidRPr="00311A7C">
        <w:rPr>
          <w:rFonts w:ascii="Arial" w:eastAsia="Calibri" w:hAnsi="Arial" w:cs="Arial"/>
          <w:sz w:val="24"/>
          <w:szCs w:val="24"/>
        </w:rPr>
        <w:t>, będących często nieufnymi wobec nieznanych im</w:t>
      </w:r>
      <w:r w:rsidR="00D61609" w:rsidRP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>instytucji)</w:t>
      </w:r>
      <w:r w:rsidR="00311A7C">
        <w:rPr>
          <w:rFonts w:ascii="Arial" w:eastAsia="Calibri" w:hAnsi="Arial" w:cs="Arial"/>
          <w:sz w:val="24"/>
          <w:szCs w:val="24"/>
        </w:rPr>
        <w:t>;</w:t>
      </w:r>
    </w:p>
    <w:p w14:paraId="45DCE993" w14:textId="5C436896" w:rsidR="00E418F8" w:rsidRDefault="00E418F8">
      <w:pPr>
        <w:pStyle w:val="Akapitzlist"/>
        <w:numPr>
          <w:ilvl w:val="0"/>
          <w:numId w:val="22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11A7C">
        <w:rPr>
          <w:rFonts w:ascii="Arial" w:eastAsia="Calibri" w:hAnsi="Arial" w:cs="Arial"/>
          <w:sz w:val="24"/>
          <w:szCs w:val="24"/>
        </w:rPr>
        <w:t>poczta pantoflowa”/”marketing szeptany”-polecanie wsparcia przez UP przyjętych w ramach wcześniejszych tur, osobom, które mogą</w:t>
      </w:r>
      <w:r w:rsidR="00D61609" w:rsidRP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 xml:space="preserve">być potencjalnie zainteresowane udziałem w </w:t>
      </w:r>
      <w:r w:rsidR="00D61609" w:rsidRPr="00311A7C">
        <w:rPr>
          <w:rFonts w:ascii="Arial" w:eastAsia="Calibri" w:hAnsi="Arial" w:cs="Arial"/>
          <w:sz w:val="24"/>
          <w:szCs w:val="24"/>
        </w:rPr>
        <w:t>projekcie</w:t>
      </w:r>
      <w:r w:rsidRPr="00311A7C">
        <w:rPr>
          <w:rFonts w:ascii="Arial" w:eastAsia="Calibri" w:hAnsi="Arial" w:cs="Arial"/>
          <w:sz w:val="24"/>
          <w:szCs w:val="24"/>
        </w:rPr>
        <w:t xml:space="preserve"> w kolejnych turach, polecenie przez osoby, które wzięły udział w innych proj</w:t>
      </w:r>
      <w:r w:rsidR="00311A7C">
        <w:rPr>
          <w:rFonts w:ascii="Arial" w:eastAsia="Calibri" w:hAnsi="Arial" w:cs="Arial"/>
          <w:sz w:val="24"/>
          <w:szCs w:val="24"/>
        </w:rPr>
        <w:t>ektach</w:t>
      </w:r>
      <w:r w:rsidR="00D61609" w:rsidRP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>zrealizowanych/realizowanych przez</w:t>
      </w:r>
      <w:r w:rsidR="00D61609" w:rsidRP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>Wnioskodawcę</w:t>
      </w:r>
      <w:r w:rsidR="00311A7C">
        <w:rPr>
          <w:rFonts w:ascii="Arial" w:eastAsia="Calibri" w:hAnsi="Arial" w:cs="Arial"/>
          <w:sz w:val="24"/>
          <w:szCs w:val="24"/>
        </w:rPr>
        <w:t>;</w:t>
      </w:r>
    </w:p>
    <w:p w14:paraId="27DBB746" w14:textId="324A6AD2" w:rsidR="002E79FA" w:rsidRPr="00B60F38" w:rsidRDefault="00E418F8" w:rsidP="00B60F38">
      <w:pPr>
        <w:pStyle w:val="Akapitzlist"/>
        <w:numPr>
          <w:ilvl w:val="0"/>
          <w:numId w:val="22"/>
        </w:numPr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 w:rsidRPr="00311A7C">
        <w:rPr>
          <w:rFonts w:ascii="Arial" w:eastAsia="Calibri" w:hAnsi="Arial" w:cs="Arial"/>
          <w:sz w:val="24"/>
          <w:szCs w:val="24"/>
        </w:rPr>
        <w:t xml:space="preserve">spotkania informacyjne (min.1 spotkanie/turę) w miejscach dobrze skomunikowanych, w budynkach dostępnych dla </w:t>
      </w:r>
      <w:r w:rsidR="00311A7C">
        <w:rPr>
          <w:rFonts w:ascii="Arial" w:eastAsia="Calibri" w:hAnsi="Arial" w:cs="Arial"/>
          <w:sz w:val="24"/>
          <w:szCs w:val="24"/>
        </w:rPr>
        <w:t>osób niepełnosprawnych</w:t>
      </w:r>
      <w:r w:rsidRPr="00311A7C">
        <w:rPr>
          <w:rFonts w:ascii="Arial" w:eastAsia="Calibri" w:hAnsi="Arial" w:cs="Arial"/>
          <w:sz w:val="24"/>
          <w:szCs w:val="24"/>
        </w:rPr>
        <w:t>, w dogodnych</w:t>
      </w:r>
      <w:r w:rsid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 xml:space="preserve">dla kandydatów (w tym osób pracujących czy sprawujących opiekę) godzinach (także po południu / weekendy), dla potencjalnych </w:t>
      </w:r>
      <w:r w:rsidR="00311A7C">
        <w:rPr>
          <w:rFonts w:ascii="Arial" w:eastAsia="Calibri" w:hAnsi="Arial" w:cs="Arial"/>
          <w:sz w:val="24"/>
          <w:szCs w:val="24"/>
        </w:rPr>
        <w:t>Uczestników</w:t>
      </w:r>
      <w:r w:rsidRPr="00311A7C">
        <w:rPr>
          <w:rFonts w:ascii="Arial" w:eastAsia="Calibri" w:hAnsi="Arial" w:cs="Arial"/>
          <w:sz w:val="24"/>
          <w:szCs w:val="24"/>
        </w:rPr>
        <w:t xml:space="preserve"> oraz</w:t>
      </w:r>
      <w:r w:rsidR="00D61609" w:rsidRP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>opiekunów/rodziców</w:t>
      </w:r>
      <w:r w:rsidR="002E79FA">
        <w:rPr>
          <w:rFonts w:ascii="Arial" w:eastAsia="Calibri" w:hAnsi="Arial" w:cs="Arial"/>
          <w:sz w:val="24"/>
          <w:szCs w:val="24"/>
        </w:rPr>
        <w:t xml:space="preserve"> o</w:t>
      </w:r>
      <w:r w:rsidR="00D61609" w:rsidRPr="00311A7C">
        <w:rPr>
          <w:rFonts w:ascii="Arial" w:eastAsia="Calibri" w:hAnsi="Arial" w:cs="Arial"/>
          <w:sz w:val="24"/>
          <w:szCs w:val="24"/>
        </w:rPr>
        <w:t xml:space="preserve">sób </w:t>
      </w:r>
      <w:r w:rsidR="002E79FA">
        <w:rPr>
          <w:rFonts w:ascii="Arial" w:eastAsia="Calibri" w:hAnsi="Arial" w:cs="Arial"/>
          <w:sz w:val="24"/>
          <w:szCs w:val="24"/>
        </w:rPr>
        <w:t>n</w:t>
      </w:r>
      <w:r w:rsidR="00D61609" w:rsidRPr="00311A7C">
        <w:rPr>
          <w:rFonts w:ascii="Arial" w:eastAsia="Calibri" w:hAnsi="Arial" w:cs="Arial"/>
          <w:sz w:val="24"/>
          <w:szCs w:val="24"/>
        </w:rPr>
        <w:t>iepełnosprawnych</w:t>
      </w:r>
      <w:r w:rsidRPr="00311A7C">
        <w:rPr>
          <w:rFonts w:ascii="Arial" w:eastAsia="Calibri" w:hAnsi="Arial" w:cs="Arial"/>
          <w:sz w:val="24"/>
          <w:szCs w:val="24"/>
        </w:rPr>
        <w:t xml:space="preserve"> (podczas spotkań rodzicom/opiekunom dorosłych </w:t>
      </w:r>
      <w:r w:rsidR="002E79FA">
        <w:rPr>
          <w:rFonts w:ascii="Arial" w:eastAsia="Calibri" w:hAnsi="Arial" w:cs="Arial"/>
          <w:sz w:val="24"/>
          <w:szCs w:val="24"/>
        </w:rPr>
        <w:t>osób niepełnosprawnych</w:t>
      </w:r>
      <w:r w:rsidRPr="00311A7C">
        <w:rPr>
          <w:rFonts w:ascii="Arial" w:eastAsia="Calibri" w:hAnsi="Arial" w:cs="Arial"/>
          <w:sz w:val="24"/>
          <w:szCs w:val="24"/>
        </w:rPr>
        <w:t xml:space="preserve"> zostaną przekazane informacje o korzyściach</w:t>
      </w:r>
      <w:r w:rsidR="00D61609" w:rsidRPr="00311A7C">
        <w:rPr>
          <w:rFonts w:ascii="Arial" w:eastAsia="Calibri" w:hAnsi="Arial" w:cs="Arial"/>
          <w:sz w:val="24"/>
          <w:szCs w:val="24"/>
        </w:rPr>
        <w:t xml:space="preserve"> </w:t>
      </w:r>
      <w:r w:rsidRPr="00311A7C">
        <w:rPr>
          <w:rFonts w:ascii="Arial" w:eastAsia="Calibri" w:hAnsi="Arial" w:cs="Arial"/>
          <w:sz w:val="24"/>
          <w:szCs w:val="24"/>
        </w:rPr>
        <w:t>wynikających ze wsparcia, z uwzględnieniem pozytywnych aspektów dla potencjalnych UP jak i samych opiekunów)</w:t>
      </w:r>
      <w:r w:rsidR="002E79FA">
        <w:rPr>
          <w:rFonts w:ascii="Arial" w:eastAsia="Calibri" w:hAnsi="Arial" w:cs="Arial"/>
          <w:sz w:val="24"/>
          <w:szCs w:val="24"/>
        </w:rPr>
        <w:t>.</w:t>
      </w:r>
    </w:p>
    <w:bookmarkEnd w:id="23"/>
    <w:p w14:paraId="6C0C610F" w14:textId="23746D0D" w:rsidR="00D61609" w:rsidRPr="00D61609" w:rsidRDefault="00D61609" w:rsidP="00D61609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</w:t>
      </w:r>
      <w:r w:rsidRPr="00D61609">
        <w:rPr>
          <w:rFonts w:ascii="Arial" w:eastAsia="Calibri" w:hAnsi="Arial" w:cs="Arial"/>
          <w:sz w:val="24"/>
          <w:szCs w:val="24"/>
        </w:rPr>
        <w:t xml:space="preserve">ateriały informacyjno – promocyjne i rekrutacyjne: dostosowane do </w:t>
      </w:r>
      <w:r w:rsidR="002E79FA">
        <w:rPr>
          <w:rFonts w:ascii="Arial" w:eastAsia="Calibri" w:hAnsi="Arial" w:cs="Arial"/>
          <w:sz w:val="24"/>
          <w:szCs w:val="24"/>
        </w:rPr>
        <w:t>g</w:t>
      </w:r>
      <w:r>
        <w:rPr>
          <w:rFonts w:ascii="Arial" w:eastAsia="Calibri" w:hAnsi="Arial" w:cs="Arial"/>
          <w:sz w:val="24"/>
          <w:szCs w:val="24"/>
        </w:rPr>
        <w:t xml:space="preserve">rupy </w:t>
      </w:r>
      <w:r w:rsidR="002E79FA">
        <w:rPr>
          <w:rFonts w:ascii="Arial" w:eastAsia="Calibri" w:hAnsi="Arial" w:cs="Arial"/>
          <w:sz w:val="24"/>
          <w:szCs w:val="24"/>
        </w:rPr>
        <w:t>d</w:t>
      </w:r>
      <w:r>
        <w:rPr>
          <w:rFonts w:ascii="Arial" w:eastAsia="Calibri" w:hAnsi="Arial" w:cs="Arial"/>
          <w:sz w:val="24"/>
          <w:szCs w:val="24"/>
        </w:rPr>
        <w:t>ocelowej</w:t>
      </w:r>
      <w:r w:rsidRPr="00D61609">
        <w:rPr>
          <w:rFonts w:ascii="Arial" w:eastAsia="Calibri" w:hAnsi="Arial" w:cs="Arial"/>
          <w:sz w:val="24"/>
          <w:szCs w:val="24"/>
        </w:rPr>
        <w:t>, w tym osób o różnym rodzaju i stopniu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61609">
        <w:rPr>
          <w:rFonts w:ascii="Arial" w:eastAsia="Calibri" w:hAnsi="Arial" w:cs="Arial"/>
          <w:sz w:val="24"/>
          <w:szCs w:val="24"/>
        </w:rPr>
        <w:t>niepełnosprawności (dostępny format, łatwy tekst, grafika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61609">
        <w:rPr>
          <w:rFonts w:ascii="Arial" w:eastAsia="Calibri" w:hAnsi="Arial" w:cs="Arial"/>
          <w:sz w:val="24"/>
          <w:szCs w:val="24"/>
        </w:rPr>
        <w:t>– zgodnie z zasadami dostępności i easy-to-read, zapewnienie tłumacza języka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61609">
        <w:rPr>
          <w:rFonts w:ascii="Arial" w:eastAsia="Calibri" w:hAnsi="Arial" w:cs="Arial"/>
          <w:sz w:val="24"/>
          <w:szCs w:val="24"/>
        </w:rPr>
        <w:t xml:space="preserve">migowego (gdy zajdzie taka potrzeba wobec danego </w:t>
      </w:r>
      <w:r w:rsidR="002E79FA">
        <w:rPr>
          <w:rFonts w:ascii="Arial" w:eastAsia="Calibri" w:hAnsi="Arial" w:cs="Arial"/>
          <w:sz w:val="24"/>
          <w:szCs w:val="24"/>
        </w:rPr>
        <w:t>osób niepełnosprawnych</w:t>
      </w:r>
      <w:r w:rsidRPr="00D61609">
        <w:rPr>
          <w:rFonts w:ascii="Arial" w:eastAsia="Calibri" w:hAnsi="Arial" w:cs="Arial"/>
          <w:sz w:val="24"/>
          <w:szCs w:val="24"/>
        </w:rPr>
        <w:t>), akcentujące korzyści z udziału w proj</w:t>
      </w:r>
      <w:r>
        <w:rPr>
          <w:rFonts w:ascii="Arial" w:eastAsia="Calibri" w:hAnsi="Arial" w:cs="Arial"/>
          <w:sz w:val="24"/>
          <w:szCs w:val="24"/>
        </w:rPr>
        <w:t>ekcie</w:t>
      </w:r>
      <w:r w:rsidRPr="00D61609">
        <w:rPr>
          <w:rFonts w:ascii="Arial" w:eastAsia="Calibri" w:hAnsi="Arial" w:cs="Arial"/>
          <w:sz w:val="24"/>
          <w:szCs w:val="24"/>
        </w:rPr>
        <w:t xml:space="preserve"> i promujące pozytywny wizerunek </w:t>
      </w:r>
      <w:r w:rsidR="002E79FA">
        <w:rPr>
          <w:rFonts w:ascii="Arial" w:eastAsia="Calibri" w:hAnsi="Arial" w:cs="Arial"/>
          <w:sz w:val="24"/>
          <w:szCs w:val="24"/>
        </w:rPr>
        <w:t>k</w:t>
      </w:r>
      <w:r>
        <w:rPr>
          <w:rFonts w:ascii="Arial" w:eastAsia="Calibri" w:hAnsi="Arial" w:cs="Arial"/>
          <w:sz w:val="24"/>
          <w:szCs w:val="24"/>
        </w:rPr>
        <w:t xml:space="preserve">obiet i </w:t>
      </w:r>
      <w:r w:rsidR="002E79FA">
        <w:rPr>
          <w:rFonts w:ascii="Arial" w:eastAsia="Calibri" w:hAnsi="Arial" w:cs="Arial"/>
          <w:sz w:val="24"/>
          <w:szCs w:val="24"/>
        </w:rPr>
        <w:t>m</w:t>
      </w:r>
      <w:r>
        <w:rPr>
          <w:rFonts w:ascii="Arial" w:eastAsia="Calibri" w:hAnsi="Arial" w:cs="Arial"/>
          <w:sz w:val="24"/>
          <w:szCs w:val="24"/>
        </w:rPr>
        <w:t xml:space="preserve">ężczyzn, </w:t>
      </w:r>
      <w:r w:rsidR="002E79FA">
        <w:rPr>
          <w:rFonts w:ascii="Arial" w:eastAsia="Calibri" w:hAnsi="Arial" w:cs="Arial"/>
          <w:sz w:val="24"/>
          <w:szCs w:val="24"/>
        </w:rPr>
        <w:t>o</w:t>
      </w:r>
      <w:r>
        <w:rPr>
          <w:rFonts w:ascii="Arial" w:eastAsia="Calibri" w:hAnsi="Arial" w:cs="Arial"/>
          <w:sz w:val="24"/>
          <w:szCs w:val="24"/>
        </w:rPr>
        <w:t xml:space="preserve">sób </w:t>
      </w:r>
      <w:r w:rsidR="002E79FA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>iepełnosprawnych</w:t>
      </w:r>
      <w:r w:rsidRPr="00D61609">
        <w:rPr>
          <w:rFonts w:ascii="Arial" w:eastAsia="Calibri" w:hAnsi="Arial" w:cs="Arial"/>
          <w:sz w:val="24"/>
          <w:szCs w:val="24"/>
        </w:rPr>
        <w:t xml:space="preserve"> np.:</w:t>
      </w:r>
    </w:p>
    <w:p w14:paraId="58D50B47" w14:textId="77777777" w:rsidR="00D61609" w:rsidRDefault="00D61609" w:rsidP="00D61609">
      <w:pPr>
        <w:pStyle w:val="Akapitzlist"/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 w:rsidRPr="00D61609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61609">
        <w:rPr>
          <w:rFonts w:ascii="Arial" w:eastAsia="Calibri" w:hAnsi="Arial" w:cs="Arial"/>
          <w:sz w:val="24"/>
          <w:szCs w:val="24"/>
        </w:rPr>
        <w:t>język wrażliwy na płeć (np. końcówki)</w:t>
      </w:r>
    </w:p>
    <w:p w14:paraId="0870A63F" w14:textId="5040F744" w:rsidR="00D61609" w:rsidRDefault="00D61609" w:rsidP="00D61609">
      <w:pPr>
        <w:pStyle w:val="Akapitzlist"/>
        <w:spacing w:line="360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D61609">
        <w:rPr>
          <w:rFonts w:ascii="Arial" w:eastAsia="Calibri" w:hAnsi="Arial" w:cs="Arial"/>
          <w:sz w:val="24"/>
          <w:szCs w:val="24"/>
        </w:rPr>
        <w:t xml:space="preserve">niestereotypowy przekaz obrazkowy (np. </w:t>
      </w:r>
      <w:r w:rsidR="002E79FA">
        <w:rPr>
          <w:rFonts w:ascii="Arial" w:eastAsia="Calibri" w:hAnsi="Arial" w:cs="Arial"/>
          <w:sz w:val="24"/>
          <w:szCs w:val="24"/>
        </w:rPr>
        <w:t>kobieta</w:t>
      </w:r>
      <w:r w:rsidRPr="00D61609">
        <w:rPr>
          <w:rFonts w:ascii="Arial" w:eastAsia="Calibri" w:hAnsi="Arial" w:cs="Arial"/>
          <w:sz w:val="24"/>
          <w:szCs w:val="24"/>
        </w:rPr>
        <w:t xml:space="preserve"> informatyk);</w:t>
      </w:r>
    </w:p>
    <w:p w14:paraId="2FA3365C" w14:textId="3B477AE0" w:rsidR="00A95D61" w:rsidRPr="002E79FA" w:rsidRDefault="00D61609" w:rsidP="00B60F38">
      <w:pPr>
        <w:pStyle w:val="Akapitzlist"/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D61609">
        <w:rPr>
          <w:rFonts w:ascii="Arial" w:eastAsia="Calibri" w:hAnsi="Arial" w:cs="Arial"/>
          <w:sz w:val="24"/>
          <w:szCs w:val="24"/>
        </w:rPr>
        <w:t>unikanie portretowania:</w:t>
      </w:r>
      <w:r w:rsidR="002E79FA">
        <w:rPr>
          <w:rFonts w:ascii="Arial" w:eastAsia="Calibri" w:hAnsi="Arial" w:cs="Arial"/>
          <w:sz w:val="24"/>
          <w:szCs w:val="24"/>
        </w:rPr>
        <w:t xml:space="preserve"> o</w:t>
      </w:r>
      <w:r w:rsidR="00A95D61" w:rsidRPr="002E79FA">
        <w:rPr>
          <w:rFonts w:ascii="Arial" w:eastAsia="Calibri" w:hAnsi="Arial" w:cs="Arial"/>
          <w:sz w:val="24"/>
          <w:szCs w:val="24"/>
        </w:rPr>
        <w:t xml:space="preserve">sób </w:t>
      </w:r>
      <w:r w:rsidR="002E79FA">
        <w:rPr>
          <w:rFonts w:ascii="Arial" w:eastAsia="Calibri" w:hAnsi="Arial" w:cs="Arial"/>
          <w:sz w:val="24"/>
          <w:szCs w:val="24"/>
        </w:rPr>
        <w:t>n</w:t>
      </w:r>
      <w:r w:rsidR="00A95D61" w:rsidRPr="002E79FA">
        <w:rPr>
          <w:rFonts w:ascii="Arial" w:eastAsia="Calibri" w:hAnsi="Arial" w:cs="Arial"/>
          <w:sz w:val="24"/>
          <w:szCs w:val="24"/>
        </w:rPr>
        <w:t xml:space="preserve">iepełnosprawnych </w:t>
      </w:r>
      <w:r w:rsidRPr="002E79FA">
        <w:rPr>
          <w:rFonts w:ascii="Arial" w:eastAsia="Calibri" w:hAnsi="Arial" w:cs="Arial"/>
          <w:sz w:val="24"/>
          <w:szCs w:val="24"/>
        </w:rPr>
        <w:t xml:space="preserve"> jako biernych,</w:t>
      </w:r>
      <w:r w:rsidR="002E79FA">
        <w:rPr>
          <w:rFonts w:ascii="Arial" w:eastAsia="Calibri" w:hAnsi="Arial" w:cs="Arial"/>
          <w:sz w:val="24"/>
          <w:szCs w:val="24"/>
        </w:rPr>
        <w:t xml:space="preserve"> </w:t>
      </w:r>
      <w:r w:rsidRPr="002E79FA">
        <w:rPr>
          <w:rFonts w:ascii="Arial" w:eastAsia="Calibri" w:hAnsi="Arial" w:cs="Arial"/>
          <w:sz w:val="24"/>
          <w:szCs w:val="24"/>
        </w:rPr>
        <w:t>niesamodzielnych np. na wózku inwalidzkim</w:t>
      </w:r>
      <w:r w:rsidR="002E79FA">
        <w:rPr>
          <w:rFonts w:ascii="Arial" w:eastAsia="Calibri" w:hAnsi="Arial" w:cs="Arial"/>
          <w:sz w:val="24"/>
          <w:szCs w:val="24"/>
        </w:rPr>
        <w:t>,  k</w:t>
      </w:r>
      <w:r w:rsidR="00A95D61" w:rsidRPr="002E79FA">
        <w:rPr>
          <w:rFonts w:ascii="Arial" w:eastAsia="Calibri" w:hAnsi="Arial" w:cs="Arial"/>
          <w:sz w:val="24"/>
          <w:szCs w:val="24"/>
        </w:rPr>
        <w:t>obiet</w:t>
      </w:r>
      <w:r w:rsidRPr="002E79FA">
        <w:rPr>
          <w:rFonts w:ascii="Arial" w:eastAsia="Calibri" w:hAnsi="Arial" w:cs="Arial"/>
          <w:sz w:val="24"/>
          <w:szCs w:val="24"/>
        </w:rPr>
        <w:t xml:space="preserve"> w syt</w:t>
      </w:r>
      <w:r w:rsidR="00A95D61" w:rsidRPr="002E79FA">
        <w:rPr>
          <w:rFonts w:ascii="Arial" w:eastAsia="Calibri" w:hAnsi="Arial" w:cs="Arial"/>
          <w:sz w:val="24"/>
          <w:szCs w:val="24"/>
        </w:rPr>
        <w:t xml:space="preserve">uacji </w:t>
      </w:r>
      <w:r w:rsidRPr="002E79FA">
        <w:rPr>
          <w:rFonts w:ascii="Arial" w:eastAsia="Calibri" w:hAnsi="Arial" w:cs="Arial"/>
          <w:sz w:val="24"/>
          <w:szCs w:val="24"/>
        </w:rPr>
        <w:t>pomocniczych i opiekuńczych</w:t>
      </w:r>
    </w:p>
    <w:p w14:paraId="1741814B" w14:textId="068FFD1B" w:rsidR="00A95D61" w:rsidRPr="00A95D61" w:rsidRDefault="00EE4337" w:rsidP="00B60F38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Rekrutacja prowadzona będzie w oparciu o</w:t>
      </w:r>
      <w:r w:rsidR="002E79FA">
        <w:rPr>
          <w:rFonts w:ascii="Arial" w:eastAsia="Calibri" w:hAnsi="Arial" w:cs="Arial"/>
          <w:sz w:val="24"/>
          <w:szCs w:val="24"/>
        </w:rPr>
        <w:t xml:space="preserve"> następujące etapy</w:t>
      </w:r>
      <w:r w:rsidRPr="00DE417D">
        <w:rPr>
          <w:rFonts w:ascii="Arial" w:eastAsia="Calibri" w:hAnsi="Arial" w:cs="Arial"/>
          <w:sz w:val="24"/>
          <w:szCs w:val="24"/>
        </w:rPr>
        <w:t>:</w:t>
      </w:r>
    </w:p>
    <w:p w14:paraId="12FA20AD" w14:textId="66464F61" w:rsidR="003F572F" w:rsidRPr="00DE417D" w:rsidRDefault="003F572F">
      <w:pPr>
        <w:pStyle w:val="Akapitzlist"/>
        <w:numPr>
          <w:ilvl w:val="0"/>
          <w:numId w:val="15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 xml:space="preserve">Nabór  </w:t>
      </w:r>
      <w:r w:rsidR="00A42A67" w:rsidRPr="00DE417D">
        <w:rPr>
          <w:rFonts w:ascii="Arial" w:eastAsia="Calibri" w:hAnsi="Arial" w:cs="Arial"/>
          <w:b/>
          <w:bCs/>
          <w:sz w:val="24"/>
          <w:szCs w:val="24"/>
        </w:rPr>
        <w:t xml:space="preserve">Formularzy </w:t>
      </w:r>
      <w:r w:rsidR="008537A9" w:rsidRPr="00DE417D">
        <w:rPr>
          <w:rFonts w:ascii="Arial" w:eastAsia="Calibri" w:hAnsi="Arial" w:cs="Arial"/>
          <w:b/>
          <w:bCs/>
          <w:sz w:val="24"/>
          <w:szCs w:val="24"/>
        </w:rPr>
        <w:t>rekrutacyjnych</w:t>
      </w:r>
      <w:r w:rsidR="00A42A67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125CD" w:rsidRPr="00DE417D">
        <w:rPr>
          <w:rFonts w:ascii="Arial" w:eastAsia="Calibri" w:hAnsi="Arial" w:cs="Arial"/>
          <w:sz w:val="24"/>
          <w:szCs w:val="24"/>
        </w:rPr>
        <w:t>(</w:t>
      </w:r>
      <w:r w:rsidR="00A42A67" w:rsidRPr="00DE417D">
        <w:rPr>
          <w:rFonts w:ascii="Arial" w:eastAsia="Calibri" w:hAnsi="Arial" w:cs="Arial"/>
          <w:sz w:val="24"/>
          <w:szCs w:val="24"/>
        </w:rPr>
        <w:t>dostępn</w:t>
      </w:r>
      <w:r w:rsidR="008125CD" w:rsidRPr="00DE417D">
        <w:rPr>
          <w:rFonts w:ascii="Arial" w:eastAsia="Calibri" w:hAnsi="Arial" w:cs="Arial"/>
          <w:sz w:val="24"/>
          <w:szCs w:val="24"/>
        </w:rPr>
        <w:t>e</w:t>
      </w:r>
      <w:r w:rsidR="00A42A67" w:rsidRPr="00DE417D">
        <w:rPr>
          <w:rFonts w:ascii="Arial" w:eastAsia="Calibri" w:hAnsi="Arial" w:cs="Arial"/>
          <w:sz w:val="24"/>
          <w:szCs w:val="24"/>
        </w:rPr>
        <w:t xml:space="preserve"> w </w:t>
      </w:r>
      <w:r w:rsidR="008125CD" w:rsidRPr="00DE417D">
        <w:rPr>
          <w:rFonts w:ascii="Arial" w:eastAsia="Calibri" w:hAnsi="Arial" w:cs="Arial"/>
          <w:sz w:val="24"/>
          <w:szCs w:val="24"/>
        </w:rPr>
        <w:t>B</w:t>
      </w:r>
      <w:r w:rsidR="00A42A67" w:rsidRPr="00DE417D">
        <w:rPr>
          <w:rFonts w:ascii="Arial" w:eastAsia="Calibri" w:hAnsi="Arial" w:cs="Arial"/>
          <w:sz w:val="24"/>
          <w:szCs w:val="24"/>
        </w:rPr>
        <w:t>iurze projektu i na stronie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 internetowej</w:t>
      </w:r>
      <w:r w:rsidR="00A42A67" w:rsidRPr="00DE417D">
        <w:rPr>
          <w:rFonts w:ascii="Arial" w:eastAsia="Calibri" w:hAnsi="Arial" w:cs="Arial"/>
          <w:sz w:val="24"/>
          <w:szCs w:val="24"/>
        </w:rPr>
        <w:t xml:space="preserve">, a w nich pytania o specjalne potrzeby osób </w:t>
      </w:r>
      <w:r w:rsidR="002E79FA">
        <w:rPr>
          <w:rFonts w:ascii="Arial" w:eastAsia="Calibri" w:hAnsi="Arial" w:cs="Arial"/>
          <w:sz w:val="24"/>
          <w:szCs w:val="24"/>
        </w:rPr>
        <w:t>z niepełnosprawnościami</w:t>
      </w:r>
      <w:r w:rsidR="008125CD" w:rsidRPr="00DE417D">
        <w:rPr>
          <w:rFonts w:ascii="Arial" w:eastAsia="Calibri" w:hAnsi="Arial" w:cs="Arial"/>
          <w:sz w:val="24"/>
          <w:szCs w:val="24"/>
        </w:rPr>
        <w:t>): składane osobiście</w:t>
      </w:r>
      <w:r w:rsidR="00FF7A8E" w:rsidRPr="00DE417D">
        <w:rPr>
          <w:rFonts w:ascii="Arial" w:eastAsia="Calibri" w:hAnsi="Arial" w:cs="Arial"/>
          <w:sz w:val="24"/>
          <w:szCs w:val="24"/>
        </w:rPr>
        <w:t xml:space="preserve"> lub </w:t>
      </w:r>
      <w:r w:rsidR="008125CD" w:rsidRPr="00DE417D">
        <w:rPr>
          <w:rFonts w:ascii="Arial" w:eastAsia="Calibri" w:hAnsi="Arial" w:cs="Arial"/>
          <w:sz w:val="24"/>
          <w:szCs w:val="24"/>
        </w:rPr>
        <w:t>mailem</w:t>
      </w:r>
      <w:r w:rsidR="00FF7A8E" w:rsidRPr="00DE417D">
        <w:rPr>
          <w:rFonts w:ascii="Arial" w:eastAsia="Calibri" w:hAnsi="Arial" w:cs="Arial"/>
          <w:sz w:val="24"/>
          <w:szCs w:val="24"/>
        </w:rPr>
        <w:t xml:space="preserve"> lub </w:t>
      </w:r>
      <w:r w:rsidR="008125CD" w:rsidRPr="00DE417D">
        <w:rPr>
          <w:rFonts w:ascii="Arial" w:eastAsia="Calibri" w:hAnsi="Arial" w:cs="Arial"/>
          <w:sz w:val="24"/>
          <w:szCs w:val="24"/>
        </w:rPr>
        <w:t>przesyłką (dostosowane do potrzeb grupy docelowej, w tym osób</w:t>
      </w:r>
      <w:r w:rsidR="002E79FA">
        <w:rPr>
          <w:rFonts w:ascii="Arial" w:eastAsia="Calibri" w:hAnsi="Arial" w:cs="Arial"/>
          <w:sz w:val="24"/>
          <w:szCs w:val="24"/>
        </w:rPr>
        <w:t xml:space="preserve"> z </w:t>
      </w:r>
      <w:r w:rsidR="002E79FA" w:rsidRPr="00DE417D">
        <w:rPr>
          <w:rFonts w:ascii="Arial" w:eastAsia="Calibri" w:hAnsi="Arial" w:cs="Arial"/>
          <w:sz w:val="24"/>
          <w:szCs w:val="24"/>
        </w:rPr>
        <w:t>niepełnos</w:t>
      </w:r>
      <w:r w:rsidR="002E79FA">
        <w:rPr>
          <w:rFonts w:ascii="Arial" w:eastAsia="Calibri" w:hAnsi="Arial" w:cs="Arial"/>
          <w:sz w:val="24"/>
          <w:szCs w:val="24"/>
        </w:rPr>
        <w:t>prawnościami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), oceniane pod kątem poprawności wypełnienia (możliwa 1-krotna poprawka uchybień w </w:t>
      </w:r>
      <w:r w:rsidR="00B375EA" w:rsidRPr="00DE417D">
        <w:rPr>
          <w:rFonts w:ascii="Arial" w:eastAsia="Calibri" w:hAnsi="Arial" w:cs="Arial"/>
          <w:sz w:val="24"/>
          <w:szCs w:val="24"/>
        </w:rPr>
        <w:t xml:space="preserve">ciągu 3 dni roboczych od </w:t>
      </w:r>
      <w:r w:rsidR="008125CD" w:rsidRPr="00DE417D">
        <w:rPr>
          <w:rFonts w:ascii="Arial" w:eastAsia="Calibri" w:hAnsi="Arial" w:cs="Arial"/>
          <w:sz w:val="24"/>
          <w:szCs w:val="24"/>
        </w:rPr>
        <w:t>powiadomienia)</w:t>
      </w:r>
      <w:r w:rsidR="00017FAD">
        <w:rPr>
          <w:rFonts w:ascii="Arial" w:eastAsia="Calibri" w:hAnsi="Arial" w:cs="Arial"/>
          <w:sz w:val="24"/>
          <w:szCs w:val="24"/>
        </w:rPr>
        <w:t>.</w:t>
      </w:r>
    </w:p>
    <w:p w14:paraId="20C43AA2" w14:textId="561407B1" w:rsidR="003F572F" w:rsidRPr="00017FAD" w:rsidRDefault="00017FAD">
      <w:pPr>
        <w:pStyle w:val="Akapitzlist"/>
        <w:numPr>
          <w:ilvl w:val="0"/>
          <w:numId w:val="15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017FAD">
        <w:rPr>
          <w:rFonts w:ascii="Arial" w:eastAsia="Calibri" w:hAnsi="Arial" w:cs="Arial"/>
          <w:b/>
          <w:bCs/>
          <w:sz w:val="24"/>
          <w:szCs w:val="24"/>
        </w:rPr>
        <w:lastRenderedPageBreak/>
        <w:t>Ocenę spełnienia kryteriów</w:t>
      </w:r>
      <w:r w:rsidR="00DA21E3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7A8E" w:rsidRPr="00DE417D">
        <w:rPr>
          <w:rFonts w:ascii="Arial" w:eastAsia="Calibri" w:hAnsi="Arial" w:cs="Arial"/>
          <w:b/>
          <w:bCs/>
          <w:sz w:val="24"/>
          <w:szCs w:val="24"/>
        </w:rPr>
        <w:t>formaln</w:t>
      </w:r>
      <w:r w:rsidR="00A50D2E" w:rsidRPr="00DE417D">
        <w:rPr>
          <w:rFonts w:ascii="Arial" w:eastAsia="Calibri" w:hAnsi="Arial" w:cs="Arial"/>
          <w:b/>
          <w:bCs/>
          <w:sz w:val="24"/>
          <w:szCs w:val="24"/>
        </w:rPr>
        <w:t>ych</w:t>
      </w:r>
      <w:r w:rsidR="00FF7A8E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15E92" w:rsidRPr="0038095F">
        <w:rPr>
          <w:rFonts w:ascii="Arial" w:eastAsia="Calibri" w:hAnsi="Arial" w:cs="Arial"/>
          <w:b/>
          <w:bCs/>
          <w:sz w:val="24"/>
          <w:szCs w:val="24"/>
        </w:rPr>
        <w:t>(obligatoryj</w:t>
      </w:r>
      <w:r w:rsidR="00A50D2E" w:rsidRPr="0038095F">
        <w:rPr>
          <w:rFonts w:ascii="Arial" w:eastAsia="Calibri" w:hAnsi="Arial" w:cs="Arial"/>
          <w:b/>
          <w:bCs/>
          <w:sz w:val="24"/>
          <w:szCs w:val="24"/>
        </w:rPr>
        <w:t>nych</w:t>
      </w:r>
      <w:r w:rsidR="0038095F" w:rsidRPr="0038095F">
        <w:rPr>
          <w:rFonts w:ascii="Arial" w:eastAsia="Calibri" w:hAnsi="Arial" w:cs="Arial"/>
          <w:b/>
          <w:bCs/>
          <w:sz w:val="24"/>
          <w:szCs w:val="24"/>
        </w:rPr>
        <w:t>)</w:t>
      </w:r>
      <w:r w:rsidR="00A50D2E" w:rsidRPr="00DE417D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niespełnienie</w:t>
      </w:r>
      <w:r w:rsidR="00615E92" w:rsidRPr="00DE417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będzie jednoznaczne z odrzuceniem zgłoszenia – </w:t>
      </w:r>
      <w:r w:rsidRPr="00017FAD">
        <w:rPr>
          <w:rFonts w:ascii="Arial" w:eastAsia="Calibri" w:hAnsi="Arial" w:cs="Arial"/>
          <w:sz w:val="24"/>
          <w:szCs w:val="24"/>
        </w:rPr>
        <w:t xml:space="preserve"> </w:t>
      </w:r>
      <w:r w:rsidR="001C4AB9" w:rsidRPr="00017FAD">
        <w:rPr>
          <w:rFonts w:ascii="Arial" w:eastAsia="Calibri" w:hAnsi="Arial" w:cs="Arial"/>
          <w:sz w:val="24"/>
          <w:szCs w:val="24"/>
        </w:rPr>
        <w:t>potwierdzających status osoby:</w:t>
      </w:r>
    </w:p>
    <w:p w14:paraId="36F5583F" w14:textId="581E18F4" w:rsidR="001C4AB9" w:rsidRPr="001C4AB9" w:rsidRDefault="001C4AB9" w:rsidP="001C4AB9">
      <w:pPr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1C4AB9">
        <w:rPr>
          <w:rFonts w:ascii="Arial" w:eastAsia="Calibri" w:hAnsi="Arial" w:cs="Arial"/>
          <w:sz w:val="24"/>
          <w:szCs w:val="24"/>
        </w:rPr>
        <w:t>dorosłej w wieku 24 lat i więcej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C4AB9">
        <w:rPr>
          <w:rFonts w:ascii="Arial" w:eastAsia="Calibri" w:hAnsi="Arial" w:cs="Arial"/>
          <w:sz w:val="24"/>
          <w:szCs w:val="24"/>
        </w:rPr>
        <w:t xml:space="preserve"> </w:t>
      </w:r>
      <w:r w:rsidR="00017FAD">
        <w:rPr>
          <w:rFonts w:ascii="Arial" w:eastAsia="Calibri" w:hAnsi="Arial" w:cs="Arial"/>
          <w:sz w:val="24"/>
          <w:szCs w:val="24"/>
        </w:rPr>
        <w:t>( weryfikacja na podstawie: f</w:t>
      </w:r>
      <w:r>
        <w:rPr>
          <w:rFonts w:ascii="Arial" w:eastAsia="Calibri" w:hAnsi="Arial" w:cs="Arial"/>
          <w:sz w:val="24"/>
          <w:szCs w:val="24"/>
        </w:rPr>
        <w:t>ormularz</w:t>
      </w:r>
      <w:r w:rsidR="00017FAD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17FAD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>plikacyjn</w:t>
      </w:r>
      <w:r w:rsidR="00017FAD">
        <w:rPr>
          <w:rFonts w:ascii="Arial" w:eastAsia="Calibri" w:hAnsi="Arial" w:cs="Arial"/>
          <w:sz w:val="24"/>
          <w:szCs w:val="24"/>
        </w:rPr>
        <w:t>ego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17FAD">
        <w:rPr>
          <w:rFonts w:ascii="Arial" w:eastAsia="Calibri" w:hAnsi="Arial" w:cs="Arial"/>
          <w:sz w:val="24"/>
          <w:szCs w:val="24"/>
        </w:rPr>
        <w:t xml:space="preserve">oraz </w:t>
      </w:r>
      <w:r w:rsidRPr="001C4AB9">
        <w:rPr>
          <w:rFonts w:ascii="Arial" w:eastAsia="Calibri" w:hAnsi="Arial" w:cs="Arial"/>
          <w:sz w:val="24"/>
          <w:szCs w:val="24"/>
        </w:rPr>
        <w:t xml:space="preserve"> dokument</w:t>
      </w:r>
      <w:r w:rsidR="00017FAD">
        <w:rPr>
          <w:rFonts w:ascii="Arial" w:eastAsia="Calibri" w:hAnsi="Arial" w:cs="Arial"/>
          <w:sz w:val="24"/>
          <w:szCs w:val="24"/>
        </w:rPr>
        <w:t>u</w:t>
      </w:r>
      <w:r w:rsidRPr="001C4AB9">
        <w:rPr>
          <w:rFonts w:ascii="Arial" w:eastAsia="Calibri" w:hAnsi="Arial" w:cs="Arial"/>
          <w:sz w:val="24"/>
          <w:szCs w:val="24"/>
        </w:rPr>
        <w:t xml:space="preserve"> z numerem PESEL do wglądu)</w:t>
      </w:r>
      <w:r w:rsidR="00017FAD">
        <w:rPr>
          <w:rFonts w:ascii="Arial" w:eastAsia="Calibri" w:hAnsi="Arial" w:cs="Arial"/>
          <w:sz w:val="24"/>
          <w:szCs w:val="24"/>
        </w:rPr>
        <w:t>;</w:t>
      </w:r>
    </w:p>
    <w:p w14:paraId="000E6F52" w14:textId="5CD740C7" w:rsidR="001C4AB9" w:rsidRPr="00E550A8" w:rsidRDefault="00E550A8" w:rsidP="00E550A8">
      <w:pPr>
        <w:pStyle w:val="Akapitzlist"/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1C4AB9" w:rsidRPr="001C4AB9">
        <w:rPr>
          <w:rFonts w:ascii="Arial" w:eastAsia="Calibri" w:hAnsi="Arial" w:cs="Arial"/>
          <w:sz w:val="24"/>
          <w:szCs w:val="24"/>
        </w:rPr>
        <w:t>zamieszkującej</w:t>
      </w:r>
      <w:r w:rsidR="00017FAD">
        <w:rPr>
          <w:rFonts w:ascii="Arial" w:eastAsia="Calibri" w:hAnsi="Arial" w:cs="Arial"/>
          <w:sz w:val="24"/>
          <w:szCs w:val="24"/>
        </w:rPr>
        <w:t xml:space="preserve"> </w:t>
      </w:r>
      <w:r w:rsidR="00017FAD" w:rsidRPr="001C4AB9">
        <w:rPr>
          <w:rFonts w:ascii="Arial" w:eastAsia="Calibri" w:hAnsi="Arial" w:cs="Arial"/>
          <w:sz w:val="24"/>
          <w:szCs w:val="24"/>
        </w:rPr>
        <w:t>rozum</w:t>
      </w:r>
      <w:r w:rsidR="00017FAD">
        <w:rPr>
          <w:rFonts w:ascii="Arial" w:eastAsia="Calibri" w:hAnsi="Arial" w:cs="Arial"/>
          <w:sz w:val="24"/>
          <w:szCs w:val="24"/>
        </w:rPr>
        <w:t>ieniu</w:t>
      </w:r>
      <w:r w:rsidR="00017FAD" w:rsidRPr="001C4AB9">
        <w:rPr>
          <w:rFonts w:ascii="Arial" w:eastAsia="Calibri" w:hAnsi="Arial" w:cs="Arial"/>
          <w:sz w:val="24"/>
          <w:szCs w:val="24"/>
        </w:rPr>
        <w:t xml:space="preserve"> K</w:t>
      </w:r>
      <w:r w:rsidR="00017FAD">
        <w:rPr>
          <w:rFonts w:ascii="Arial" w:eastAsia="Calibri" w:hAnsi="Arial" w:cs="Arial"/>
          <w:sz w:val="24"/>
          <w:szCs w:val="24"/>
        </w:rPr>
        <w:t xml:space="preserve">odeksu </w:t>
      </w:r>
      <w:r w:rsidR="00017FAD" w:rsidRPr="001C4AB9">
        <w:rPr>
          <w:rFonts w:ascii="Arial" w:eastAsia="Calibri" w:hAnsi="Arial" w:cs="Arial"/>
          <w:sz w:val="24"/>
          <w:szCs w:val="24"/>
        </w:rPr>
        <w:t>C</w:t>
      </w:r>
      <w:r w:rsidR="00017FAD">
        <w:rPr>
          <w:rFonts w:ascii="Arial" w:eastAsia="Calibri" w:hAnsi="Arial" w:cs="Arial"/>
          <w:sz w:val="24"/>
          <w:szCs w:val="24"/>
        </w:rPr>
        <w:t>ywilnego</w:t>
      </w:r>
      <w:r w:rsidR="001C4AB9" w:rsidRPr="001C4AB9">
        <w:rPr>
          <w:rFonts w:ascii="Arial" w:eastAsia="Calibri" w:hAnsi="Arial" w:cs="Arial"/>
          <w:sz w:val="24"/>
          <w:szCs w:val="24"/>
        </w:rPr>
        <w:t xml:space="preserve"> i/lub pracującej na terenie </w:t>
      </w:r>
      <w:r w:rsidR="00017FAD">
        <w:rPr>
          <w:rFonts w:ascii="Arial" w:eastAsia="Calibri" w:hAnsi="Arial" w:cs="Arial"/>
          <w:sz w:val="24"/>
          <w:szCs w:val="24"/>
        </w:rPr>
        <w:t>realizacji projektu (</w:t>
      </w:r>
      <w:r w:rsidR="006E55BF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1C4AB9" w:rsidRPr="001C4AB9">
        <w:rPr>
          <w:rFonts w:ascii="Arial" w:eastAsia="Calibri" w:hAnsi="Arial" w:cs="Arial"/>
          <w:sz w:val="24"/>
          <w:szCs w:val="24"/>
        </w:rPr>
        <w:t>zaświadczeni</w:t>
      </w:r>
      <w:r w:rsidR="006E55BF">
        <w:rPr>
          <w:rFonts w:ascii="Arial" w:eastAsia="Calibri" w:hAnsi="Arial" w:cs="Arial"/>
          <w:sz w:val="24"/>
          <w:szCs w:val="24"/>
        </w:rPr>
        <w:t>a</w:t>
      </w:r>
      <w:r w:rsidR="001C4AB9" w:rsidRPr="001C4AB9">
        <w:rPr>
          <w:rFonts w:ascii="Arial" w:eastAsia="Calibri" w:hAnsi="Arial" w:cs="Arial"/>
          <w:sz w:val="24"/>
          <w:szCs w:val="24"/>
        </w:rPr>
        <w:t>, na którym widnieje adres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C4AB9" w:rsidRPr="00E550A8">
        <w:rPr>
          <w:rFonts w:ascii="Arial" w:eastAsia="Calibri" w:hAnsi="Arial" w:cs="Arial"/>
          <w:sz w:val="24"/>
          <w:szCs w:val="24"/>
        </w:rPr>
        <w:t>zamieszkania/oświadczenie dopuszczalne jedynie w przypadku osób bez pracy, które nie mogą dostarczyć żadnego zaświadczenia</w:t>
      </w:r>
      <w:r w:rsidR="00017FAD">
        <w:rPr>
          <w:rFonts w:ascii="Arial" w:eastAsia="Calibri" w:hAnsi="Arial" w:cs="Arial"/>
          <w:sz w:val="24"/>
          <w:szCs w:val="24"/>
        </w:rPr>
        <w:t>)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</w:t>
      </w:r>
      <w:r w:rsidR="00017FAD">
        <w:rPr>
          <w:rFonts w:ascii="Arial" w:eastAsia="Calibri" w:hAnsi="Arial" w:cs="Arial"/>
          <w:sz w:val="24"/>
          <w:szCs w:val="24"/>
        </w:rPr>
        <w:t>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C4AB9" w:rsidRPr="00E550A8">
        <w:rPr>
          <w:rFonts w:ascii="Arial" w:eastAsia="Calibri" w:hAnsi="Arial" w:cs="Arial"/>
          <w:sz w:val="24"/>
          <w:szCs w:val="24"/>
        </w:rPr>
        <w:t>wgląd do dokumentu, na którym widnieje adres zamieszkania np. umowa najmu, rozliczenie PIT, rachunek za media, telefon itp./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C4AB9" w:rsidRPr="00E550A8">
        <w:rPr>
          <w:rFonts w:ascii="Arial" w:eastAsia="Calibri" w:hAnsi="Arial" w:cs="Arial"/>
          <w:sz w:val="24"/>
          <w:szCs w:val="24"/>
        </w:rPr>
        <w:t>zaświadczenie od pracodawcy</w:t>
      </w:r>
      <w:r w:rsidR="00017FAD">
        <w:rPr>
          <w:rFonts w:ascii="Arial" w:eastAsia="Calibri" w:hAnsi="Arial" w:cs="Arial"/>
          <w:sz w:val="24"/>
          <w:szCs w:val="24"/>
        </w:rPr>
        <w:t>;</w:t>
      </w:r>
    </w:p>
    <w:p w14:paraId="1826A8F7" w14:textId="3D812F66" w:rsidR="006E55BF" w:rsidRDefault="00E550A8" w:rsidP="00603A57">
      <w:pPr>
        <w:pStyle w:val="Akapitzlist"/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1C4AB9" w:rsidRPr="001C4AB9">
        <w:rPr>
          <w:rFonts w:ascii="Arial" w:eastAsia="Calibri" w:hAnsi="Arial" w:cs="Arial"/>
          <w:sz w:val="24"/>
          <w:szCs w:val="24"/>
        </w:rPr>
        <w:t xml:space="preserve">nieuczącej się w trybie edukacji formalnej </w:t>
      </w:r>
      <w:r w:rsidR="006E55BF">
        <w:rPr>
          <w:rFonts w:ascii="Arial" w:eastAsia="Calibri" w:hAnsi="Arial" w:cs="Arial"/>
          <w:sz w:val="24"/>
          <w:szCs w:val="24"/>
        </w:rPr>
        <w:t xml:space="preserve">(weryfikacja na podstawie </w:t>
      </w:r>
      <w:r w:rsidR="001C4AB9" w:rsidRPr="001C4AB9">
        <w:rPr>
          <w:rFonts w:ascii="Arial" w:eastAsia="Calibri" w:hAnsi="Arial" w:cs="Arial"/>
          <w:sz w:val="24"/>
          <w:szCs w:val="24"/>
        </w:rPr>
        <w:t>oświadczeni</w:t>
      </w:r>
      <w:r w:rsidR="006E55BF">
        <w:rPr>
          <w:rFonts w:ascii="Arial" w:eastAsia="Calibri" w:hAnsi="Arial" w:cs="Arial"/>
          <w:sz w:val="24"/>
          <w:szCs w:val="24"/>
        </w:rPr>
        <w:t>a)</w:t>
      </w:r>
    </w:p>
    <w:p w14:paraId="3128A566" w14:textId="346B94AE" w:rsidR="001C4AB9" w:rsidRPr="00E550A8" w:rsidRDefault="006E55BF" w:rsidP="00603A57">
      <w:pPr>
        <w:pStyle w:val="Akapitzlist"/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deklarującej posiadanie niskich umiejętności podstawowych </w:t>
      </w:r>
      <w:r>
        <w:rPr>
          <w:rFonts w:ascii="Arial" w:eastAsia="Calibri" w:hAnsi="Arial" w:cs="Arial"/>
          <w:sz w:val="24"/>
          <w:szCs w:val="24"/>
        </w:rPr>
        <w:t xml:space="preserve">(weryfikacja na podstawie </w:t>
      </w:r>
      <w:r w:rsidR="001C4AB9" w:rsidRPr="00E550A8">
        <w:rPr>
          <w:rFonts w:ascii="Arial" w:eastAsia="Calibri" w:hAnsi="Arial" w:cs="Arial"/>
          <w:sz w:val="24"/>
          <w:szCs w:val="24"/>
        </w:rPr>
        <w:t>oświadczeni</w:t>
      </w:r>
      <w:r>
        <w:rPr>
          <w:rFonts w:ascii="Arial" w:eastAsia="Calibri" w:hAnsi="Arial" w:cs="Arial"/>
          <w:sz w:val="24"/>
          <w:szCs w:val="24"/>
        </w:rPr>
        <w:t>a);</w:t>
      </w:r>
    </w:p>
    <w:p w14:paraId="7F5DF4F2" w14:textId="27D12C68" w:rsidR="001C4AB9" w:rsidRPr="001C4AB9" w:rsidRDefault="00E550A8" w:rsidP="00E550A8">
      <w:pPr>
        <w:pStyle w:val="Akapitzlist"/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1C4AB9" w:rsidRPr="001C4AB9">
        <w:rPr>
          <w:rFonts w:ascii="Arial" w:eastAsia="Calibri" w:hAnsi="Arial" w:cs="Arial"/>
          <w:sz w:val="24"/>
          <w:szCs w:val="24"/>
        </w:rPr>
        <w:t>zgłaszającej z własnej inicjatywy chęć podnoszenia, uzupełnienia umiejętności i kompetencji</w:t>
      </w:r>
      <w:r w:rsidR="006E55BF">
        <w:rPr>
          <w:rFonts w:ascii="Arial" w:eastAsia="Calibri" w:hAnsi="Arial" w:cs="Arial"/>
          <w:sz w:val="24"/>
          <w:szCs w:val="24"/>
        </w:rPr>
        <w:t xml:space="preserve"> </w:t>
      </w:r>
      <w:bookmarkStart w:id="24" w:name="_Hlk215218826"/>
      <w:r w:rsidR="006E55BF" w:rsidRPr="006E55BF">
        <w:rPr>
          <w:rFonts w:ascii="Arial" w:eastAsia="Calibri" w:hAnsi="Arial" w:cs="Arial"/>
          <w:sz w:val="24"/>
          <w:szCs w:val="24"/>
        </w:rPr>
        <w:t>(weryfikacja na podstawie oświadczenia);</w:t>
      </w:r>
      <w:bookmarkEnd w:id="24"/>
    </w:p>
    <w:p w14:paraId="34A467E8" w14:textId="578F0B20" w:rsidR="001C4AB9" w:rsidRPr="00E550A8" w:rsidRDefault="00E550A8" w:rsidP="00E550A8">
      <w:pPr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1C4AB9" w:rsidRPr="00E550A8">
        <w:rPr>
          <w:rFonts w:ascii="Arial" w:eastAsia="Calibri" w:hAnsi="Arial" w:cs="Arial"/>
          <w:sz w:val="24"/>
          <w:szCs w:val="24"/>
        </w:rPr>
        <w:t>nieuczestniczącej jednocześnie w innym proj</w:t>
      </w:r>
      <w:r>
        <w:rPr>
          <w:rFonts w:ascii="Arial" w:eastAsia="Calibri" w:hAnsi="Arial" w:cs="Arial"/>
          <w:sz w:val="24"/>
          <w:szCs w:val="24"/>
        </w:rPr>
        <w:t>ekcie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o analogicznym celu/charakterze w ramach naboru FEMP.06.15-IP.02-040/24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współfinansowanym z EFS+ </w:t>
      </w:r>
      <w:r w:rsidR="006E55BF" w:rsidRPr="006E55BF">
        <w:rPr>
          <w:rFonts w:ascii="Arial" w:eastAsia="Calibri" w:hAnsi="Arial" w:cs="Arial"/>
          <w:sz w:val="24"/>
          <w:szCs w:val="24"/>
        </w:rPr>
        <w:t>(weryfikacja na podstawie oświadczenia);</w:t>
      </w:r>
    </w:p>
    <w:p w14:paraId="22330334" w14:textId="735697CB" w:rsidR="001C4AB9" w:rsidRPr="00E550A8" w:rsidRDefault="00E550A8" w:rsidP="00E550A8">
      <w:pPr>
        <w:spacing w:after="0" w:line="360" w:lineRule="auto"/>
        <w:ind w:left="567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1C4AB9" w:rsidRPr="00E550A8">
        <w:rPr>
          <w:rFonts w:ascii="Arial" w:eastAsia="Calibri" w:hAnsi="Arial" w:cs="Arial"/>
          <w:sz w:val="24"/>
          <w:szCs w:val="24"/>
        </w:rPr>
        <w:t>należącej do co najmniej jednej z grup priorytetowych:</w:t>
      </w:r>
    </w:p>
    <w:p w14:paraId="3F08EBDA" w14:textId="6AE736CF" w:rsidR="001C4AB9" w:rsidRDefault="006E55BF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osoby niepełnosprawne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( weryfikacja na podstawie </w:t>
      </w:r>
      <w:r w:rsidR="001C4AB9" w:rsidRPr="00E550A8">
        <w:rPr>
          <w:rFonts w:ascii="Arial" w:eastAsia="Calibri" w:hAnsi="Arial" w:cs="Arial"/>
          <w:sz w:val="24"/>
          <w:szCs w:val="24"/>
        </w:rPr>
        <w:t>orzeczeni</w:t>
      </w:r>
      <w:r>
        <w:rPr>
          <w:rFonts w:ascii="Arial" w:eastAsia="Calibri" w:hAnsi="Arial" w:cs="Arial"/>
          <w:sz w:val="24"/>
          <w:szCs w:val="24"/>
        </w:rPr>
        <w:t>a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o stopniu niepełnosprawności/dokument poświadczający stan zdrowia wydany przez lekarza tj. orzeczenie o stanie</w:t>
      </w:r>
      <w:r w:rsidR="00E550A8">
        <w:rPr>
          <w:rFonts w:ascii="Arial" w:eastAsia="Calibri" w:hAnsi="Arial" w:cs="Arial"/>
          <w:sz w:val="24"/>
          <w:szCs w:val="24"/>
        </w:rPr>
        <w:t xml:space="preserve"> </w:t>
      </w:r>
      <w:r w:rsidR="001C4AB9" w:rsidRPr="00E550A8">
        <w:rPr>
          <w:rFonts w:ascii="Arial" w:eastAsia="Calibri" w:hAnsi="Arial" w:cs="Arial"/>
          <w:sz w:val="24"/>
          <w:szCs w:val="24"/>
        </w:rPr>
        <w:t>zdrowia/opinia lekarska</w:t>
      </w:r>
      <w:r>
        <w:rPr>
          <w:rFonts w:ascii="Arial" w:eastAsia="Calibri" w:hAnsi="Arial" w:cs="Arial"/>
          <w:sz w:val="24"/>
          <w:szCs w:val="24"/>
        </w:rPr>
        <w:t>),</w:t>
      </w:r>
    </w:p>
    <w:p w14:paraId="544CE130" w14:textId="43015483" w:rsidR="001C4AB9" w:rsidRDefault="001C4AB9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bookmarkStart w:id="25" w:name="_Hlk214877999"/>
      <w:r w:rsidRPr="00E550A8">
        <w:rPr>
          <w:rFonts w:ascii="Arial" w:eastAsia="Calibri" w:hAnsi="Arial" w:cs="Arial"/>
          <w:sz w:val="24"/>
          <w:szCs w:val="24"/>
        </w:rPr>
        <w:t xml:space="preserve">osoby o niskich kwalifikacjach (do ISCED 3 włącznie) </w:t>
      </w:r>
      <w:r w:rsidR="006E55BF">
        <w:rPr>
          <w:rFonts w:ascii="Arial" w:eastAsia="Calibri" w:hAnsi="Arial" w:cs="Arial"/>
          <w:sz w:val="24"/>
          <w:szCs w:val="24"/>
        </w:rPr>
        <w:t xml:space="preserve">(weryfikacja na podstawie </w:t>
      </w:r>
      <w:r w:rsidRPr="00E550A8">
        <w:rPr>
          <w:rFonts w:ascii="Arial" w:eastAsia="Calibri" w:hAnsi="Arial" w:cs="Arial"/>
          <w:sz w:val="24"/>
          <w:szCs w:val="24"/>
        </w:rPr>
        <w:t>oświadczeni</w:t>
      </w:r>
      <w:r w:rsidR="006E55BF">
        <w:rPr>
          <w:rFonts w:ascii="Arial" w:eastAsia="Calibri" w:hAnsi="Arial" w:cs="Arial"/>
          <w:sz w:val="24"/>
          <w:szCs w:val="24"/>
        </w:rPr>
        <w:t>a</w:t>
      </w:r>
      <w:r w:rsidRPr="00E550A8">
        <w:rPr>
          <w:rFonts w:ascii="Arial" w:eastAsia="Calibri" w:hAnsi="Arial" w:cs="Arial"/>
          <w:sz w:val="24"/>
          <w:szCs w:val="24"/>
        </w:rPr>
        <w:t>/dokument</w:t>
      </w:r>
      <w:r w:rsidR="006E55BF">
        <w:rPr>
          <w:rFonts w:ascii="Arial" w:eastAsia="Calibri" w:hAnsi="Arial" w:cs="Arial"/>
          <w:sz w:val="24"/>
          <w:szCs w:val="24"/>
        </w:rPr>
        <w:t>u</w:t>
      </w:r>
      <w:r w:rsidRPr="00E550A8">
        <w:rPr>
          <w:rFonts w:ascii="Arial" w:eastAsia="Calibri" w:hAnsi="Arial" w:cs="Arial"/>
          <w:sz w:val="24"/>
          <w:szCs w:val="24"/>
        </w:rPr>
        <w:t xml:space="preserve"> potwierdzające</w:t>
      </w:r>
      <w:r w:rsidR="006E55BF">
        <w:rPr>
          <w:rFonts w:ascii="Arial" w:eastAsia="Calibri" w:hAnsi="Arial" w:cs="Arial"/>
          <w:sz w:val="24"/>
          <w:szCs w:val="24"/>
        </w:rPr>
        <w:t>go</w:t>
      </w:r>
      <w:r w:rsidRPr="00E550A8">
        <w:rPr>
          <w:rFonts w:ascii="Arial" w:eastAsia="Calibri" w:hAnsi="Arial" w:cs="Arial"/>
          <w:sz w:val="24"/>
          <w:szCs w:val="24"/>
        </w:rPr>
        <w:t xml:space="preserve"> wykształcenie</w:t>
      </w:r>
    </w:p>
    <w:bookmarkEnd w:id="25"/>
    <w:p w14:paraId="2467C3DC" w14:textId="5DA80BF3" w:rsidR="001C4AB9" w:rsidRDefault="006E55BF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osoby bezrobotne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(weryfikacja na podstawie </w:t>
      </w:r>
      <w:r w:rsidR="001C4AB9" w:rsidRPr="00E550A8">
        <w:rPr>
          <w:rFonts w:ascii="Arial" w:eastAsia="Calibri" w:hAnsi="Arial" w:cs="Arial"/>
          <w:sz w:val="24"/>
          <w:szCs w:val="24"/>
        </w:rPr>
        <w:t>zaświadczenie z PUP</w:t>
      </w:r>
      <w:r w:rsidR="00D24938">
        <w:rPr>
          <w:rFonts w:ascii="Arial" w:eastAsia="Calibri" w:hAnsi="Arial" w:cs="Arial"/>
          <w:sz w:val="24"/>
          <w:szCs w:val="24"/>
        </w:rPr>
        <w:t>/ZUS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</w:t>
      </w:r>
      <w:r w:rsidR="00D24938">
        <w:rPr>
          <w:rFonts w:ascii="Arial" w:eastAsia="Calibri" w:hAnsi="Arial" w:cs="Arial"/>
          <w:sz w:val="24"/>
          <w:szCs w:val="24"/>
        </w:rPr>
        <w:t xml:space="preserve">- </w:t>
      </w:r>
      <w:r w:rsidR="001C4AB9" w:rsidRPr="00E550A8">
        <w:rPr>
          <w:rFonts w:ascii="Arial" w:eastAsia="Calibri" w:hAnsi="Arial" w:cs="Arial"/>
          <w:sz w:val="24"/>
          <w:szCs w:val="24"/>
        </w:rPr>
        <w:t>dok</w:t>
      </w:r>
      <w:r w:rsidR="00D24938">
        <w:rPr>
          <w:rFonts w:ascii="Arial" w:eastAsia="Calibri" w:hAnsi="Arial" w:cs="Arial"/>
          <w:sz w:val="24"/>
          <w:szCs w:val="24"/>
        </w:rPr>
        <w:t>ument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ważny przez 30 dni od dnia wydania)</w:t>
      </w:r>
    </w:p>
    <w:p w14:paraId="3BD18518" w14:textId="5D12B1BD" w:rsidR="001C4AB9" w:rsidRDefault="00D24938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osoby bierne zawodowo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(weryfikacja na podstawie </w:t>
      </w:r>
      <w:r w:rsidR="001C4AB9" w:rsidRPr="00E550A8">
        <w:rPr>
          <w:rFonts w:ascii="Arial" w:eastAsia="Calibri" w:hAnsi="Arial" w:cs="Arial"/>
          <w:sz w:val="24"/>
          <w:szCs w:val="24"/>
        </w:rPr>
        <w:t>zaświadczeni</w:t>
      </w:r>
      <w:r>
        <w:rPr>
          <w:rFonts w:ascii="Arial" w:eastAsia="Calibri" w:hAnsi="Arial" w:cs="Arial"/>
          <w:sz w:val="24"/>
          <w:szCs w:val="24"/>
        </w:rPr>
        <w:t>a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z ZUS/potwierdzenie wygenerowane z PUE ZUS</w:t>
      </w:r>
      <w:r>
        <w:rPr>
          <w:rFonts w:ascii="Arial" w:eastAsia="Calibri" w:hAnsi="Arial" w:cs="Arial"/>
          <w:sz w:val="24"/>
          <w:szCs w:val="24"/>
        </w:rPr>
        <w:t xml:space="preserve"> - </w:t>
      </w:r>
      <w:r w:rsidR="001C4AB9" w:rsidRPr="00E550A8">
        <w:rPr>
          <w:rFonts w:ascii="Arial" w:eastAsia="Calibri" w:hAnsi="Arial" w:cs="Arial"/>
          <w:sz w:val="24"/>
          <w:szCs w:val="24"/>
        </w:rPr>
        <w:t>dok</w:t>
      </w:r>
      <w:r>
        <w:rPr>
          <w:rFonts w:ascii="Arial" w:eastAsia="Calibri" w:hAnsi="Arial" w:cs="Arial"/>
          <w:sz w:val="24"/>
          <w:szCs w:val="24"/>
        </w:rPr>
        <w:t>ument</w:t>
      </w:r>
      <w:r w:rsidR="001C4AB9" w:rsidRPr="00E550A8">
        <w:rPr>
          <w:rFonts w:ascii="Arial" w:eastAsia="Calibri" w:hAnsi="Arial" w:cs="Arial"/>
          <w:sz w:val="24"/>
          <w:szCs w:val="24"/>
        </w:rPr>
        <w:t xml:space="preserve"> ważny przez 30 dni od dnia wydania)</w:t>
      </w:r>
    </w:p>
    <w:p w14:paraId="4544CA14" w14:textId="7EFD746D" w:rsidR="00E550A8" w:rsidRPr="00E550A8" w:rsidRDefault="001C4AB9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E550A8">
        <w:rPr>
          <w:rFonts w:ascii="Arial" w:eastAsia="Calibri" w:hAnsi="Arial" w:cs="Arial"/>
          <w:sz w:val="24"/>
          <w:szCs w:val="24"/>
        </w:rPr>
        <w:t xml:space="preserve">osoby zamieszkujące obszar defaworyzowany OSI znajdujący się na </w:t>
      </w:r>
      <w:r w:rsidR="00D24938">
        <w:rPr>
          <w:rFonts w:ascii="Arial" w:eastAsia="Calibri" w:hAnsi="Arial" w:cs="Arial"/>
          <w:sz w:val="24"/>
          <w:szCs w:val="24"/>
        </w:rPr>
        <w:t>obszarze realizacji projektu</w:t>
      </w:r>
      <w:r w:rsidRPr="00E550A8">
        <w:rPr>
          <w:rFonts w:ascii="Arial" w:eastAsia="Calibri" w:hAnsi="Arial" w:cs="Arial"/>
          <w:sz w:val="24"/>
          <w:szCs w:val="24"/>
        </w:rPr>
        <w:t xml:space="preserve"> (zg</w:t>
      </w:r>
      <w:r w:rsidR="005311AB">
        <w:rPr>
          <w:rFonts w:ascii="Arial" w:eastAsia="Calibri" w:hAnsi="Arial" w:cs="Arial"/>
          <w:sz w:val="24"/>
          <w:szCs w:val="24"/>
        </w:rPr>
        <w:t xml:space="preserve">odnie </w:t>
      </w:r>
      <w:r w:rsidRPr="00E550A8">
        <w:rPr>
          <w:rFonts w:ascii="Arial" w:eastAsia="Calibri" w:hAnsi="Arial" w:cs="Arial"/>
          <w:sz w:val="24"/>
          <w:szCs w:val="24"/>
        </w:rPr>
        <w:t xml:space="preserve"> z </w:t>
      </w:r>
      <w:r w:rsidR="005311AB">
        <w:rPr>
          <w:rFonts w:ascii="Arial" w:eastAsia="Calibri" w:hAnsi="Arial" w:cs="Arial"/>
          <w:sz w:val="24"/>
          <w:szCs w:val="24"/>
        </w:rPr>
        <w:t xml:space="preserve">załącznikiem nr. 3 </w:t>
      </w:r>
      <w:r w:rsidRPr="00E550A8">
        <w:rPr>
          <w:rFonts w:ascii="Arial" w:eastAsia="Calibri" w:hAnsi="Arial" w:cs="Arial"/>
          <w:sz w:val="24"/>
          <w:szCs w:val="24"/>
        </w:rPr>
        <w:t xml:space="preserve"> do Regulaminu)</w:t>
      </w:r>
      <w:r w:rsidR="00D24938">
        <w:rPr>
          <w:rFonts w:ascii="Arial" w:eastAsia="Calibri" w:hAnsi="Arial" w:cs="Arial"/>
          <w:sz w:val="24"/>
          <w:szCs w:val="24"/>
        </w:rPr>
        <w:t xml:space="preserve"> (weryfikacja na podstawie </w:t>
      </w:r>
      <w:r w:rsidRPr="00E550A8">
        <w:rPr>
          <w:rFonts w:ascii="Arial" w:eastAsia="Calibri" w:hAnsi="Arial" w:cs="Arial"/>
          <w:sz w:val="24"/>
          <w:szCs w:val="24"/>
        </w:rPr>
        <w:t>zaświadczeni</w:t>
      </w:r>
      <w:r w:rsidR="00D24938">
        <w:rPr>
          <w:rFonts w:ascii="Arial" w:eastAsia="Calibri" w:hAnsi="Arial" w:cs="Arial"/>
          <w:sz w:val="24"/>
          <w:szCs w:val="24"/>
        </w:rPr>
        <w:t>a</w:t>
      </w:r>
      <w:r w:rsidRPr="00E550A8">
        <w:rPr>
          <w:rFonts w:ascii="Arial" w:eastAsia="Calibri" w:hAnsi="Arial" w:cs="Arial"/>
          <w:sz w:val="24"/>
          <w:szCs w:val="24"/>
        </w:rPr>
        <w:t xml:space="preserve"> /oświadczenie o miejscu zamieszkani</w:t>
      </w:r>
    </w:p>
    <w:p w14:paraId="3BC264B7" w14:textId="4F2E05E6" w:rsidR="00236A04" w:rsidRDefault="00691F71">
      <w:pPr>
        <w:pStyle w:val="Akapitzlist"/>
        <w:numPr>
          <w:ilvl w:val="0"/>
          <w:numId w:val="15"/>
        </w:numPr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017FAD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Ocenę spełnienia </w:t>
      </w:r>
      <w:r w:rsidR="00615E92" w:rsidRPr="00DE417D">
        <w:rPr>
          <w:rFonts w:ascii="Arial" w:eastAsia="Calibri" w:hAnsi="Arial" w:cs="Arial"/>
          <w:b/>
          <w:bCs/>
          <w:sz w:val="24"/>
          <w:szCs w:val="24"/>
        </w:rPr>
        <w:t>kryteri</w:t>
      </w:r>
      <w:r w:rsidR="00A50D2E" w:rsidRPr="00DE417D">
        <w:rPr>
          <w:rFonts w:ascii="Arial" w:eastAsia="Calibri" w:hAnsi="Arial" w:cs="Arial"/>
          <w:b/>
          <w:bCs/>
          <w:sz w:val="24"/>
          <w:szCs w:val="24"/>
        </w:rPr>
        <w:t>ów</w:t>
      </w:r>
      <w:r w:rsidR="00615E92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F572F" w:rsidRPr="00DE417D">
        <w:rPr>
          <w:rFonts w:ascii="Arial" w:eastAsia="Calibri" w:hAnsi="Arial" w:cs="Arial"/>
          <w:b/>
          <w:bCs/>
          <w:sz w:val="24"/>
          <w:szCs w:val="24"/>
        </w:rPr>
        <w:t>premiując</w:t>
      </w:r>
      <w:r w:rsidR="00A50D2E" w:rsidRPr="00DE417D">
        <w:rPr>
          <w:rFonts w:ascii="Arial" w:eastAsia="Calibri" w:hAnsi="Arial" w:cs="Arial"/>
          <w:b/>
          <w:bCs/>
          <w:sz w:val="24"/>
          <w:szCs w:val="24"/>
        </w:rPr>
        <w:t>ych</w:t>
      </w:r>
      <w:r w:rsidR="003634BB" w:rsidRPr="00DE417D">
        <w:rPr>
          <w:rFonts w:ascii="Arial" w:eastAsia="Calibri" w:hAnsi="Arial" w:cs="Arial"/>
          <w:b/>
          <w:bCs/>
          <w:sz w:val="24"/>
          <w:szCs w:val="24"/>
        </w:rPr>
        <w:t xml:space="preserve"> (fakultatywn</w:t>
      </w:r>
      <w:r w:rsidR="00A50D2E" w:rsidRPr="00DE417D">
        <w:rPr>
          <w:rFonts w:ascii="Arial" w:eastAsia="Calibri" w:hAnsi="Arial" w:cs="Arial"/>
          <w:b/>
          <w:bCs/>
          <w:sz w:val="24"/>
          <w:szCs w:val="24"/>
        </w:rPr>
        <w:t>ych</w:t>
      </w:r>
      <w:r w:rsidR="003634BB" w:rsidRPr="00DE417D">
        <w:rPr>
          <w:rFonts w:ascii="Arial" w:eastAsia="Calibri" w:hAnsi="Arial" w:cs="Arial"/>
          <w:b/>
          <w:bCs/>
          <w:sz w:val="24"/>
          <w:szCs w:val="24"/>
        </w:rPr>
        <w:t>)</w:t>
      </w:r>
      <w:r w:rsidR="00A50D2E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236A04" w:rsidRPr="00DE417D">
        <w:rPr>
          <w:rFonts w:ascii="Arial" w:eastAsia="Calibri" w:hAnsi="Arial" w:cs="Arial"/>
          <w:sz w:val="24"/>
          <w:szCs w:val="24"/>
        </w:rPr>
        <w:t>– dodatkowe punkty Kandydat/tka otrzymuje jeśli jest osobą:</w:t>
      </w:r>
    </w:p>
    <w:p w14:paraId="7B74104B" w14:textId="082D8D20" w:rsidR="00E550A8" w:rsidRPr="00F8240B" w:rsidRDefault="00E550A8" w:rsidP="00F8240B">
      <w:pPr>
        <w:pStyle w:val="Akapitzlist"/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E550A8">
        <w:rPr>
          <w:rFonts w:ascii="Arial" w:eastAsia="Calibri" w:hAnsi="Arial" w:cs="Arial"/>
          <w:sz w:val="24"/>
          <w:szCs w:val="24"/>
        </w:rPr>
        <w:t>o znacznym lub umiarkowanym stopniu niepełnosprawności lub z niepełnosprawnością sprzężoną, osob</w:t>
      </w:r>
      <w:r w:rsidR="00691F71">
        <w:rPr>
          <w:rFonts w:ascii="Arial" w:eastAsia="Calibri" w:hAnsi="Arial" w:cs="Arial"/>
          <w:sz w:val="24"/>
          <w:szCs w:val="24"/>
        </w:rPr>
        <w:t>ą</w:t>
      </w:r>
      <w:r w:rsidRPr="00E550A8">
        <w:rPr>
          <w:rFonts w:ascii="Arial" w:eastAsia="Calibri" w:hAnsi="Arial" w:cs="Arial"/>
          <w:sz w:val="24"/>
          <w:szCs w:val="24"/>
        </w:rPr>
        <w:t xml:space="preserve"> z chorobami</w:t>
      </w:r>
      <w:r w:rsidR="00F8240B">
        <w:rPr>
          <w:rFonts w:ascii="Arial" w:eastAsia="Calibri" w:hAnsi="Arial" w:cs="Arial"/>
          <w:sz w:val="24"/>
          <w:szCs w:val="24"/>
        </w:rPr>
        <w:t xml:space="preserve"> </w:t>
      </w:r>
      <w:r w:rsidRPr="00F8240B">
        <w:rPr>
          <w:rFonts w:ascii="Arial" w:eastAsia="Calibri" w:hAnsi="Arial" w:cs="Arial"/>
          <w:sz w:val="24"/>
          <w:szCs w:val="24"/>
        </w:rPr>
        <w:t>psychicznymi, osob</w:t>
      </w:r>
      <w:r w:rsidR="00691F71">
        <w:rPr>
          <w:rFonts w:ascii="Arial" w:eastAsia="Calibri" w:hAnsi="Arial" w:cs="Arial"/>
          <w:sz w:val="24"/>
          <w:szCs w:val="24"/>
        </w:rPr>
        <w:t>ą</w:t>
      </w:r>
      <w:r w:rsidRPr="00F8240B">
        <w:rPr>
          <w:rFonts w:ascii="Arial" w:eastAsia="Calibri" w:hAnsi="Arial" w:cs="Arial"/>
          <w:sz w:val="24"/>
          <w:szCs w:val="24"/>
        </w:rPr>
        <w:t xml:space="preserve"> z niepełnosprawnością intelektualną i osob</w:t>
      </w:r>
      <w:r w:rsidR="00691F71">
        <w:rPr>
          <w:rFonts w:ascii="Arial" w:eastAsia="Calibri" w:hAnsi="Arial" w:cs="Arial"/>
          <w:sz w:val="24"/>
          <w:szCs w:val="24"/>
        </w:rPr>
        <w:t>ą</w:t>
      </w:r>
      <w:r w:rsidRPr="00F8240B">
        <w:rPr>
          <w:rFonts w:ascii="Arial" w:eastAsia="Calibri" w:hAnsi="Arial" w:cs="Arial"/>
          <w:sz w:val="24"/>
          <w:szCs w:val="24"/>
        </w:rPr>
        <w:t xml:space="preserve"> z całościowymi zaburzeniami rozwojowymi (w rozumieniu zgodnym z</w:t>
      </w:r>
      <w:r w:rsidR="00F8240B">
        <w:rPr>
          <w:rFonts w:ascii="Arial" w:eastAsia="Calibri" w:hAnsi="Arial" w:cs="Arial"/>
          <w:sz w:val="24"/>
          <w:szCs w:val="24"/>
        </w:rPr>
        <w:t xml:space="preserve"> </w:t>
      </w:r>
      <w:r w:rsidRPr="00F8240B">
        <w:rPr>
          <w:rFonts w:ascii="Arial" w:eastAsia="Calibri" w:hAnsi="Arial" w:cs="Arial"/>
          <w:sz w:val="24"/>
          <w:szCs w:val="24"/>
        </w:rPr>
        <w:t xml:space="preserve">Międzynarodową Statystyczną Klasyfikacją Chorób i Problemów Zdrowotnych ICD10) </w:t>
      </w:r>
      <w:r w:rsidR="00691F71">
        <w:rPr>
          <w:rFonts w:ascii="Arial" w:eastAsia="Calibri" w:hAnsi="Arial" w:cs="Arial"/>
          <w:sz w:val="24"/>
          <w:szCs w:val="24"/>
        </w:rPr>
        <w:t xml:space="preserve">(weryfikacja na podstawie </w:t>
      </w:r>
      <w:r w:rsidRPr="00F8240B">
        <w:rPr>
          <w:rFonts w:ascii="Arial" w:eastAsia="Calibri" w:hAnsi="Arial" w:cs="Arial"/>
          <w:sz w:val="24"/>
          <w:szCs w:val="24"/>
        </w:rPr>
        <w:t>orzeczeni</w:t>
      </w:r>
      <w:r w:rsidR="00691F71">
        <w:rPr>
          <w:rFonts w:ascii="Arial" w:eastAsia="Calibri" w:hAnsi="Arial" w:cs="Arial"/>
          <w:sz w:val="24"/>
          <w:szCs w:val="24"/>
        </w:rPr>
        <w:t>a</w:t>
      </w:r>
      <w:r w:rsidRPr="00F8240B">
        <w:rPr>
          <w:rFonts w:ascii="Arial" w:eastAsia="Calibri" w:hAnsi="Arial" w:cs="Arial"/>
          <w:sz w:val="24"/>
          <w:szCs w:val="24"/>
        </w:rPr>
        <w:t xml:space="preserve"> o stopniu niepełnosprawności/</w:t>
      </w:r>
      <w:r w:rsidR="00F8240B">
        <w:rPr>
          <w:rFonts w:ascii="Arial" w:eastAsia="Calibri" w:hAnsi="Arial" w:cs="Arial"/>
          <w:sz w:val="24"/>
          <w:szCs w:val="24"/>
        </w:rPr>
        <w:t xml:space="preserve"> </w:t>
      </w:r>
      <w:r w:rsidRPr="00F8240B">
        <w:rPr>
          <w:rFonts w:ascii="Arial" w:eastAsia="Calibri" w:hAnsi="Arial" w:cs="Arial"/>
          <w:sz w:val="24"/>
          <w:szCs w:val="24"/>
        </w:rPr>
        <w:t>dokument poświadczający stan zdrowia</w:t>
      </w:r>
      <w:r w:rsidR="00691F71">
        <w:rPr>
          <w:rFonts w:ascii="Arial" w:eastAsia="Calibri" w:hAnsi="Arial" w:cs="Arial"/>
          <w:sz w:val="24"/>
          <w:szCs w:val="24"/>
        </w:rPr>
        <w:t>)</w:t>
      </w:r>
      <w:r w:rsidR="00F8240B">
        <w:rPr>
          <w:rFonts w:ascii="Arial" w:eastAsia="Calibri" w:hAnsi="Arial" w:cs="Arial"/>
          <w:sz w:val="24"/>
          <w:szCs w:val="24"/>
        </w:rPr>
        <w:t xml:space="preserve">  +10 pkt</w:t>
      </w:r>
    </w:p>
    <w:p w14:paraId="163BF0F2" w14:textId="07B3A740" w:rsidR="00E550A8" w:rsidRPr="00E550A8" w:rsidRDefault="00F8240B" w:rsidP="00E550A8">
      <w:pPr>
        <w:pStyle w:val="Akapitzlist"/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E550A8" w:rsidRPr="00E550A8">
        <w:rPr>
          <w:rFonts w:ascii="Arial" w:eastAsia="Calibri" w:hAnsi="Arial" w:cs="Arial"/>
          <w:sz w:val="24"/>
          <w:szCs w:val="24"/>
        </w:rPr>
        <w:t xml:space="preserve">kobiety </w:t>
      </w:r>
      <w:r w:rsidR="00691F71">
        <w:rPr>
          <w:rFonts w:ascii="Arial" w:eastAsia="Calibri" w:hAnsi="Arial" w:cs="Arial"/>
          <w:sz w:val="24"/>
          <w:szCs w:val="24"/>
        </w:rPr>
        <w:t>(weryfikacja na postawie formularza aplikacyjnego)</w:t>
      </w:r>
      <w:r>
        <w:rPr>
          <w:rFonts w:ascii="Arial" w:eastAsia="Calibri" w:hAnsi="Arial" w:cs="Arial"/>
          <w:sz w:val="24"/>
          <w:szCs w:val="24"/>
        </w:rPr>
        <w:t xml:space="preserve"> +5 pkt</w:t>
      </w:r>
    </w:p>
    <w:p w14:paraId="03B1D536" w14:textId="3B60EE53" w:rsidR="00691F71" w:rsidRPr="00691F71" w:rsidRDefault="00F8240B" w:rsidP="00691F71">
      <w:pPr>
        <w:pStyle w:val="Akapitzlist"/>
        <w:spacing w:after="0" w:line="360" w:lineRule="auto"/>
        <w:ind w:left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="00E550A8" w:rsidRPr="00E550A8">
        <w:rPr>
          <w:rFonts w:ascii="Arial" w:eastAsia="Calibri" w:hAnsi="Arial" w:cs="Arial"/>
          <w:sz w:val="24"/>
          <w:szCs w:val="24"/>
        </w:rPr>
        <w:t xml:space="preserve">długotrwale bezrobotni </w:t>
      </w:r>
      <w:r w:rsidR="00691F71">
        <w:rPr>
          <w:rFonts w:ascii="Arial" w:eastAsia="Calibri" w:hAnsi="Arial" w:cs="Arial"/>
          <w:sz w:val="24"/>
          <w:szCs w:val="24"/>
        </w:rPr>
        <w:t xml:space="preserve">(weryfikacja na postawie </w:t>
      </w:r>
      <w:r w:rsidR="00E550A8" w:rsidRPr="00E550A8">
        <w:rPr>
          <w:rFonts w:ascii="Arial" w:eastAsia="Calibri" w:hAnsi="Arial" w:cs="Arial"/>
          <w:sz w:val="24"/>
          <w:szCs w:val="24"/>
        </w:rPr>
        <w:t>zaświadczeni</w:t>
      </w:r>
      <w:r w:rsidR="00691F71">
        <w:rPr>
          <w:rFonts w:ascii="Arial" w:eastAsia="Calibri" w:hAnsi="Arial" w:cs="Arial"/>
          <w:sz w:val="24"/>
          <w:szCs w:val="24"/>
        </w:rPr>
        <w:t>a</w:t>
      </w:r>
      <w:r w:rsidR="00E550A8" w:rsidRPr="00E550A8">
        <w:rPr>
          <w:rFonts w:ascii="Arial" w:eastAsia="Calibri" w:hAnsi="Arial" w:cs="Arial"/>
          <w:sz w:val="24"/>
          <w:szCs w:val="24"/>
        </w:rPr>
        <w:t xml:space="preserve"> PUP z inf</w:t>
      </w:r>
      <w:r w:rsidR="00691F71">
        <w:rPr>
          <w:rFonts w:ascii="Arial" w:eastAsia="Calibri" w:hAnsi="Arial" w:cs="Arial"/>
          <w:sz w:val="24"/>
          <w:szCs w:val="24"/>
        </w:rPr>
        <w:t xml:space="preserve">ormacją </w:t>
      </w:r>
      <w:r w:rsidR="00E550A8" w:rsidRPr="00E550A8">
        <w:rPr>
          <w:rFonts w:ascii="Arial" w:eastAsia="Calibri" w:hAnsi="Arial" w:cs="Arial"/>
          <w:sz w:val="24"/>
          <w:szCs w:val="24"/>
        </w:rPr>
        <w:t>o pozostawaniu w rejestrze przez ponad 12 miesięcy w okresie ostatnich 2 lat, 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550A8" w:rsidRPr="00F8240B">
        <w:rPr>
          <w:rFonts w:ascii="Arial" w:eastAsia="Calibri" w:hAnsi="Arial" w:cs="Arial"/>
          <w:sz w:val="24"/>
          <w:szCs w:val="24"/>
        </w:rPr>
        <w:t>wyłączeniem okresów odbywania stażu i przygotowania zawodowego dorosłych</w:t>
      </w:r>
      <w:r w:rsidR="00691F71">
        <w:rPr>
          <w:rFonts w:ascii="Arial" w:eastAsia="Calibri" w:hAnsi="Arial" w:cs="Arial"/>
          <w:sz w:val="24"/>
          <w:szCs w:val="24"/>
        </w:rPr>
        <w:t>)</w:t>
      </w:r>
      <w:r>
        <w:rPr>
          <w:rFonts w:ascii="Arial" w:eastAsia="Calibri" w:hAnsi="Arial" w:cs="Arial"/>
          <w:sz w:val="24"/>
          <w:szCs w:val="24"/>
        </w:rPr>
        <w:t xml:space="preserve"> + 5 pkt</w:t>
      </w:r>
      <w:r w:rsidR="00691F71">
        <w:rPr>
          <w:rFonts w:ascii="Arial" w:eastAsia="Calibri" w:hAnsi="Arial" w:cs="Arial"/>
          <w:sz w:val="24"/>
          <w:szCs w:val="24"/>
        </w:rPr>
        <w:t>.</w:t>
      </w:r>
    </w:p>
    <w:p w14:paraId="361F6BF6" w14:textId="044574ED" w:rsidR="00691F71" w:rsidRDefault="00691F71" w:rsidP="00691F71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F8240B">
        <w:rPr>
          <w:rFonts w:ascii="Arial" w:eastAsia="Calibri" w:hAnsi="Arial" w:cs="Arial"/>
          <w:sz w:val="24"/>
          <w:szCs w:val="24"/>
        </w:rPr>
        <w:t xml:space="preserve">Kandydaci zostaną poinformowani o wynikach pisemnie/mailowo </w:t>
      </w:r>
      <w:r>
        <w:rPr>
          <w:rFonts w:ascii="Arial" w:eastAsia="Calibri" w:hAnsi="Arial" w:cs="Arial"/>
          <w:sz w:val="24"/>
          <w:szCs w:val="24"/>
        </w:rPr>
        <w:t>i</w:t>
      </w:r>
      <w:r w:rsidRPr="00F8240B">
        <w:rPr>
          <w:rFonts w:ascii="Arial" w:eastAsia="Calibri" w:hAnsi="Arial" w:cs="Arial"/>
          <w:sz w:val="24"/>
          <w:szCs w:val="24"/>
        </w:rPr>
        <w:t xml:space="preserve"> telefonicznie </w:t>
      </w:r>
      <w:r>
        <w:rPr>
          <w:rFonts w:ascii="Arial" w:eastAsia="Calibri" w:hAnsi="Arial" w:cs="Arial"/>
          <w:sz w:val="24"/>
          <w:szCs w:val="24"/>
        </w:rPr>
        <w:t>(</w:t>
      </w:r>
      <w:r w:rsidRPr="00F8240B">
        <w:rPr>
          <w:rFonts w:ascii="Arial" w:eastAsia="Calibri" w:hAnsi="Arial" w:cs="Arial"/>
          <w:sz w:val="24"/>
          <w:szCs w:val="24"/>
        </w:rPr>
        <w:t>w 5</w:t>
      </w:r>
      <w:r>
        <w:rPr>
          <w:rFonts w:ascii="Arial" w:eastAsia="Calibri" w:hAnsi="Arial" w:cs="Arial"/>
          <w:sz w:val="24"/>
          <w:szCs w:val="24"/>
        </w:rPr>
        <w:t xml:space="preserve"> dni roboczych</w:t>
      </w:r>
      <w:r w:rsidRPr="00F8240B">
        <w:rPr>
          <w:rFonts w:ascii="Arial" w:eastAsia="Calibri" w:hAnsi="Arial" w:cs="Arial"/>
          <w:sz w:val="24"/>
          <w:szCs w:val="24"/>
        </w:rPr>
        <w:t xml:space="preserve"> od zakończenia oceny formularza</w:t>
      </w:r>
      <w:r w:rsidR="00D01717">
        <w:rPr>
          <w:rFonts w:ascii="Arial" w:eastAsia="Calibri" w:hAnsi="Arial" w:cs="Arial"/>
          <w:sz w:val="24"/>
          <w:szCs w:val="24"/>
        </w:rPr>
        <w:t>)</w:t>
      </w:r>
      <w:r w:rsidRPr="00F8240B">
        <w:rPr>
          <w:rFonts w:ascii="Arial" w:eastAsia="Calibri" w:hAnsi="Arial" w:cs="Arial"/>
          <w:sz w:val="24"/>
          <w:szCs w:val="24"/>
        </w:rPr>
        <w:t>. Listy rankingowe w biurze proj</w:t>
      </w:r>
      <w:r w:rsidR="00D01717">
        <w:rPr>
          <w:rFonts w:ascii="Arial" w:eastAsia="Calibri" w:hAnsi="Arial" w:cs="Arial"/>
          <w:sz w:val="24"/>
          <w:szCs w:val="24"/>
        </w:rPr>
        <w:t>ektu</w:t>
      </w:r>
      <w:r w:rsidRPr="00F8240B">
        <w:rPr>
          <w:rFonts w:ascii="Arial" w:eastAsia="Calibri" w:hAnsi="Arial" w:cs="Arial"/>
          <w:sz w:val="24"/>
          <w:szCs w:val="24"/>
        </w:rPr>
        <w:t xml:space="preserve"> i na stronie www zgodnie z RODO. </w:t>
      </w:r>
    </w:p>
    <w:p w14:paraId="032132D2" w14:textId="7794BF75" w:rsidR="00D01717" w:rsidRPr="00F8240B" w:rsidRDefault="00D01717" w:rsidP="00D01717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przypadku g</w:t>
      </w:r>
      <w:r w:rsidRPr="00F8240B">
        <w:rPr>
          <w:rFonts w:ascii="Arial" w:eastAsia="Calibri" w:hAnsi="Arial" w:cs="Arial"/>
          <w:sz w:val="24"/>
          <w:szCs w:val="24"/>
        </w:rPr>
        <w:t xml:space="preserve">dy równa liczba punktów decyduje status </w:t>
      </w:r>
      <w:r>
        <w:rPr>
          <w:rFonts w:ascii="Arial" w:eastAsia="Calibri" w:hAnsi="Arial" w:cs="Arial"/>
          <w:sz w:val="24"/>
          <w:szCs w:val="24"/>
        </w:rPr>
        <w:t>o</w:t>
      </w:r>
      <w:r w:rsidRPr="00F8240B">
        <w:rPr>
          <w:rFonts w:ascii="Arial" w:eastAsia="Calibri" w:hAnsi="Arial" w:cs="Arial"/>
          <w:sz w:val="24"/>
          <w:szCs w:val="24"/>
        </w:rPr>
        <w:t xml:space="preserve">soba </w:t>
      </w:r>
      <w:r>
        <w:rPr>
          <w:rFonts w:ascii="Arial" w:eastAsia="Calibri" w:hAnsi="Arial" w:cs="Arial"/>
          <w:sz w:val="24"/>
          <w:szCs w:val="24"/>
        </w:rPr>
        <w:t>n</w:t>
      </w:r>
      <w:r w:rsidRPr="00F8240B">
        <w:rPr>
          <w:rFonts w:ascii="Arial" w:eastAsia="Calibri" w:hAnsi="Arial" w:cs="Arial"/>
          <w:sz w:val="24"/>
          <w:szCs w:val="24"/>
        </w:rPr>
        <w:t xml:space="preserve">iepełnosprawna, następnie </w:t>
      </w:r>
      <w:r>
        <w:rPr>
          <w:rFonts w:ascii="Arial" w:eastAsia="Calibri" w:hAnsi="Arial" w:cs="Arial"/>
          <w:sz w:val="24"/>
          <w:szCs w:val="24"/>
        </w:rPr>
        <w:t>kobieta</w:t>
      </w:r>
      <w:r w:rsidRPr="00F8240B">
        <w:rPr>
          <w:rFonts w:ascii="Arial" w:eastAsia="Calibri" w:hAnsi="Arial" w:cs="Arial"/>
          <w:sz w:val="24"/>
          <w:szCs w:val="24"/>
        </w:rPr>
        <w:t>, a potem kolejność zgłoszeń. Ostateczna lista rekrutacyjna osób przyjętych do projektu będzie ogłoszona po zbadaniu oceny umiejętności.</w:t>
      </w:r>
    </w:p>
    <w:p w14:paraId="70AA5904" w14:textId="77777777" w:rsidR="00D01717" w:rsidRDefault="00D01717" w:rsidP="00D01717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582000">
        <w:rPr>
          <w:rFonts w:ascii="Arial" w:eastAsia="Calibri" w:hAnsi="Arial" w:cs="Arial"/>
          <w:sz w:val="24"/>
          <w:szCs w:val="24"/>
        </w:rPr>
        <w:t>Jeśli zainteresowanie będzie</w:t>
      </w:r>
      <w:r>
        <w:rPr>
          <w:rFonts w:ascii="Arial" w:eastAsia="Calibri" w:hAnsi="Arial" w:cs="Arial"/>
          <w:sz w:val="24"/>
          <w:szCs w:val="24"/>
        </w:rPr>
        <w:t>:</w:t>
      </w:r>
    </w:p>
    <w:p w14:paraId="74850AE4" w14:textId="39F9ADCA" w:rsidR="00691F71" w:rsidRPr="00D01717" w:rsidRDefault="00D01717" w:rsidP="00D01717">
      <w:pPr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- </w:t>
      </w:r>
      <w:r w:rsidRPr="00582000">
        <w:rPr>
          <w:rFonts w:ascii="Arial" w:eastAsia="Calibri" w:hAnsi="Arial" w:cs="Arial"/>
          <w:sz w:val="24"/>
          <w:szCs w:val="24"/>
        </w:rPr>
        <w:t xml:space="preserve"> większe niż zakładane, utworzone zostaną listy rezerwowe osób spełniających kryteria formalne, wg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82000">
        <w:rPr>
          <w:rFonts w:ascii="Arial" w:eastAsia="Calibri" w:hAnsi="Arial" w:cs="Arial"/>
          <w:sz w:val="24"/>
          <w:szCs w:val="24"/>
        </w:rPr>
        <w:t>malejącej liczby pkt. (osoby z list rezerwowych zostaną zakwalifikowane do II etapu rekrutacji realizowanego w ramach kosztów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582000">
        <w:rPr>
          <w:rFonts w:ascii="Arial" w:eastAsia="Calibri" w:hAnsi="Arial" w:cs="Arial"/>
          <w:sz w:val="24"/>
          <w:szCs w:val="24"/>
        </w:rPr>
        <w:t>bezpośrednich, po rezygnacji/wykluczeniu danej osoby i po ponownej weryfikacji spełnienia kryteriów).</w:t>
      </w:r>
    </w:p>
    <w:p w14:paraId="50961D7A" w14:textId="1C02D695" w:rsidR="00F8240B" w:rsidRPr="00D01717" w:rsidRDefault="003F572F" w:rsidP="00D01717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Do </w:t>
      </w:r>
      <w:r w:rsidR="00D01717">
        <w:rPr>
          <w:rFonts w:ascii="Arial" w:eastAsia="Calibri" w:hAnsi="Arial" w:cs="Arial"/>
          <w:sz w:val="24"/>
          <w:szCs w:val="24"/>
        </w:rPr>
        <w:t xml:space="preserve">drugiego etapu </w:t>
      </w:r>
      <w:r w:rsidRPr="00DE417D">
        <w:rPr>
          <w:rFonts w:ascii="Arial" w:eastAsia="Calibri" w:hAnsi="Arial" w:cs="Arial"/>
          <w:sz w:val="24"/>
          <w:szCs w:val="24"/>
        </w:rPr>
        <w:t xml:space="preserve">przyjęte zostaną </w:t>
      </w:r>
      <w:r w:rsidR="00F8240B" w:rsidRPr="00F8240B">
        <w:rPr>
          <w:rFonts w:ascii="Arial" w:eastAsia="Calibri" w:hAnsi="Arial" w:cs="Arial"/>
          <w:sz w:val="24"/>
          <w:szCs w:val="24"/>
        </w:rPr>
        <w:t>84 osoby [46K/38M] spełniające kryteria formalne i</w:t>
      </w:r>
      <w:r w:rsidR="00D01717">
        <w:rPr>
          <w:rFonts w:ascii="Arial" w:eastAsia="Calibri" w:hAnsi="Arial" w:cs="Arial"/>
          <w:sz w:val="24"/>
          <w:szCs w:val="24"/>
        </w:rPr>
        <w:t xml:space="preserve"> </w:t>
      </w:r>
      <w:r w:rsidR="00F8240B" w:rsidRPr="00D01717">
        <w:rPr>
          <w:rFonts w:ascii="Arial" w:eastAsia="Calibri" w:hAnsi="Arial" w:cs="Arial"/>
          <w:sz w:val="24"/>
          <w:szCs w:val="24"/>
        </w:rPr>
        <w:t>z najwyższą liczbą punktów w ramach 3 list rankingowych (wg malejącej liczby pkt) – 28</w:t>
      </w:r>
      <w:r w:rsidR="00D01717">
        <w:rPr>
          <w:rFonts w:ascii="Arial" w:eastAsia="Calibri" w:hAnsi="Arial" w:cs="Arial"/>
          <w:sz w:val="24"/>
          <w:szCs w:val="24"/>
        </w:rPr>
        <w:t xml:space="preserve"> Uczestników</w:t>
      </w:r>
      <w:r w:rsidR="00F8240B" w:rsidRPr="00D01717">
        <w:rPr>
          <w:rFonts w:ascii="Arial" w:eastAsia="Calibri" w:hAnsi="Arial" w:cs="Arial"/>
          <w:sz w:val="24"/>
          <w:szCs w:val="24"/>
        </w:rPr>
        <w:t>/tur</w:t>
      </w:r>
      <w:r w:rsidR="00D01717">
        <w:rPr>
          <w:rFonts w:ascii="Arial" w:eastAsia="Calibri" w:hAnsi="Arial" w:cs="Arial"/>
          <w:sz w:val="24"/>
          <w:szCs w:val="24"/>
        </w:rPr>
        <w:t>a</w:t>
      </w:r>
      <w:r w:rsidR="00F8240B" w:rsidRPr="00D01717">
        <w:rPr>
          <w:rFonts w:ascii="Arial" w:eastAsia="Calibri" w:hAnsi="Arial" w:cs="Arial"/>
          <w:sz w:val="24"/>
          <w:szCs w:val="24"/>
        </w:rPr>
        <w:t>.</w:t>
      </w:r>
    </w:p>
    <w:p w14:paraId="38418F5E" w14:textId="6AF8DE43" w:rsidR="00F8240B" w:rsidRDefault="00F8240B" w:rsidP="00F8240B">
      <w:pPr>
        <w:spacing w:after="0" w:line="360" w:lineRule="auto"/>
        <w:ind w:left="426"/>
        <w:contextualSpacing/>
        <w:rPr>
          <w:rFonts w:ascii="Arial" w:eastAsia="Calibri" w:hAnsi="Arial" w:cs="Arial"/>
          <w:sz w:val="24"/>
          <w:szCs w:val="24"/>
        </w:rPr>
      </w:pPr>
      <w:r w:rsidRPr="00F8240B">
        <w:rPr>
          <w:rFonts w:ascii="Arial" w:eastAsia="Calibri" w:hAnsi="Arial" w:cs="Arial"/>
          <w:sz w:val="24"/>
          <w:szCs w:val="24"/>
        </w:rPr>
        <w:t xml:space="preserve">Spośród tych osób do wsparcia edukacyjnego skierowanych zostanie 72 </w:t>
      </w:r>
      <w:r w:rsidR="00D01717">
        <w:rPr>
          <w:rFonts w:ascii="Arial" w:eastAsia="Calibri" w:hAnsi="Arial" w:cs="Arial"/>
          <w:sz w:val="24"/>
          <w:szCs w:val="24"/>
        </w:rPr>
        <w:t>osoby</w:t>
      </w:r>
      <w:r w:rsidRPr="00F8240B">
        <w:rPr>
          <w:rFonts w:ascii="Arial" w:eastAsia="Calibri" w:hAnsi="Arial" w:cs="Arial"/>
          <w:sz w:val="24"/>
          <w:szCs w:val="24"/>
        </w:rPr>
        <w:t xml:space="preserve"> [40K/32M], u których zostanie potwierdzony niski poziom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240B">
        <w:rPr>
          <w:rFonts w:ascii="Arial" w:eastAsia="Calibri" w:hAnsi="Arial" w:cs="Arial"/>
          <w:sz w:val="24"/>
          <w:szCs w:val="24"/>
        </w:rPr>
        <w:t>umiejętności podstawowych</w:t>
      </w:r>
      <w:r w:rsidR="00D01717">
        <w:rPr>
          <w:rFonts w:ascii="Arial" w:eastAsia="Calibri" w:hAnsi="Arial" w:cs="Arial"/>
          <w:sz w:val="24"/>
          <w:szCs w:val="24"/>
        </w:rPr>
        <w:t>.</w:t>
      </w:r>
    </w:p>
    <w:p w14:paraId="612C7259" w14:textId="5C91A99C" w:rsidR="00045920" w:rsidRPr="00BB5D81" w:rsidRDefault="003F572F" w:rsidP="00C76FB8">
      <w:pPr>
        <w:numPr>
          <w:ilvl w:val="0"/>
          <w:numId w:val="2"/>
        </w:numPr>
        <w:spacing w:after="0" w:line="360" w:lineRule="auto"/>
        <w:ind w:left="426" w:hanging="426"/>
        <w:contextualSpacing/>
        <w:rPr>
          <w:rFonts w:ascii="Arial" w:eastAsia="Calibri" w:hAnsi="Arial" w:cs="Arial"/>
          <w:sz w:val="24"/>
          <w:szCs w:val="24"/>
        </w:rPr>
      </w:pPr>
      <w:r w:rsidRPr="00BB5D81">
        <w:rPr>
          <w:rFonts w:ascii="Arial" w:eastAsia="Calibri" w:hAnsi="Arial" w:cs="Arial"/>
          <w:sz w:val="24"/>
          <w:szCs w:val="24"/>
        </w:rPr>
        <w:t xml:space="preserve">Przystąpienie Kandydata/ki do procesu rekrutacji jest równoznaczne </w:t>
      </w:r>
      <w:r w:rsidRPr="00BB5D81">
        <w:rPr>
          <w:rFonts w:ascii="Arial" w:eastAsia="Calibri" w:hAnsi="Arial" w:cs="Arial"/>
          <w:sz w:val="24"/>
          <w:szCs w:val="24"/>
        </w:rPr>
        <w:br/>
        <w:t xml:space="preserve">z zaakceptowaniem niniejszego Regulaminu. </w:t>
      </w:r>
    </w:p>
    <w:p w14:paraId="77448F06" w14:textId="6D91E716" w:rsidR="00493A0B" w:rsidRPr="00DE417D" w:rsidRDefault="00493A0B" w:rsidP="00C76FB8">
      <w:pPr>
        <w:numPr>
          <w:ilvl w:val="0"/>
          <w:numId w:val="2"/>
        </w:numPr>
        <w:spacing w:after="0" w:line="360" w:lineRule="auto"/>
        <w:ind w:left="426" w:hanging="568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lastRenderedPageBreak/>
        <w:t>Udział Uczestników/czek w projekcie rozpoczyna się z dniem otrzymania pierwszej formy wsparcia w ramach projektu.</w:t>
      </w:r>
    </w:p>
    <w:p w14:paraId="77F2F7E0" w14:textId="59015697" w:rsidR="0071111C" w:rsidRDefault="008F6213" w:rsidP="00C76FB8">
      <w:pPr>
        <w:numPr>
          <w:ilvl w:val="0"/>
          <w:numId w:val="2"/>
        </w:numPr>
        <w:spacing w:after="0" w:line="360" w:lineRule="auto"/>
        <w:ind w:left="426" w:hanging="568"/>
        <w:contextualSpacing/>
        <w:rPr>
          <w:rFonts w:ascii="Arial" w:eastAsia="Calibri" w:hAnsi="Arial" w:cs="Arial"/>
          <w:i/>
          <w:iCs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Uczestnicy/czki Projektu zakwalifikowani do projektu podpiszą 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>U</w:t>
      </w:r>
      <w:r w:rsidR="008136CA">
        <w:rPr>
          <w:rFonts w:ascii="Arial" w:eastAsia="Calibri" w:hAnsi="Arial" w:cs="Arial"/>
          <w:i/>
          <w:iCs/>
          <w:sz w:val="24"/>
          <w:szCs w:val="24"/>
        </w:rPr>
        <w:t>MOW</w:t>
      </w:r>
      <w:r w:rsidR="00DB63D0">
        <w:rPr>
          <w:rFonts w:ascii="Arial" w:eastAsia="Calibri" w:hAnsi="Arial" w:cs="Arial"/>
          <w:i/>
          <w:iCs/>
          <w:sz w:val="24"/>
          <w:szCs w:val="24"/>
        </w:rPr>
        <w:t>Y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 xml:space="preserve"> uczestnictwa w projekcie </w:t>
      </w:r>
      <w:r w:rsidR="007962D3" w:rsidRPr="00DE417D">
        <w:rPr>
          <w:rFonts w:ascii="Arial" w:eastAsia="Calibri" w:hAnsi="Arial" w:cs="Arial"/>
          <w:i/>
          <w:iCs/>
          <w:sz w:val="24"/>
          <w:szCs w:val="24"/>
        </w:rPr>
        <w:t xml:space="preserve">- 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 xml:space="preserve">Załącznik nr 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>5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 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>„Małopolskie edukuje” nr FEMP.06.15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>-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>IP.02-0417/24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 xml:space="preserve">, </w:t>
      </w:r>
      <w:r w:rsidR="008136CA" w:rsidRPr="00DE417D">
        <w:rPr>
          <w:rFonts w:ascii="Arial" w:eastAsia="Calibri" w:hAnsi="Arial" w:cs="Arial"/>
          <w:i/>
          <w:iCs/>
          <w:sz w:val="24"/>
          <w:szCs w:val="24"/>
        </w:rPr>
        <w:t xml:space="preserve">OŚWIADCZENIE/DEKLARACJĘ UDZIAŁU W PROJEKCIE 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 xml:space="preserve">– Załącznik nr 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 xml:space="preserve">6 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 xml:space="preserve">do Regulaminu rekrutacji i uczestnictwa w projekcie 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>„Małopolskie edukuje” nr FEMP.06.15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>-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 xml:space="preserve">IP.02-0417/24 </w:t>
      </w:r>
      <w:r w:rsidR="00C76FB8">
        <w:rPr>
          <w:rFonts w:ascii="Arial" w:eastAsia="Calibri" w:hAnsi="Arial" w:cs="Arial"/>
          <w:i/>
          <w:iCs/>
          <w:sz w:val="24"/>
          <w:szCs w:val="24"/>
        </w:rPr>
        <w:t xml:space="preserve">, </w:t>
      </w:r>
      <w:r w:rsidR="008136CA" w:rsidRPr="00DE417D">
        <w:rPr>
          <w:rFonts w:ascii="Arial" w:eastAsia="Calibri" w:hAnsi="Arial" w:cs="Arial"/>
          <w:i/>
          <w:iCs/>
          <w:sz w:val="24"/>
          <w:szCs w:val="24"/>
        </w:rPr>
        <w:t>OŚWIADCZENIE DOT. AKTUALNOŚCI DANYCH</w:t>
      </w:r>
      <w:r w:rsidR="008136CA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B628AE" w:rsidRPr="00DE417D">
        <w:rPr>
          <w:rFonts w:ascii="Arial" w:eastAsia="Calibri" w:hAnsi="Arial" w:cs="Arial"/>
          <w:sz w:val="24"/>
          <w:szCs w:val="24"/>
        </w:rPr>
        <w:t xml:space="preserve">– 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 xml:space="preserve">Załącznik nr 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>7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 xml:space="preserve"> do </w:t>
      </w:r>
      <w:r w:rsidR="00F82AB9" w:rsidRPr="00DE417D">
        <w:rPr>
          <w:rFonts w:ascii="Arial" w:eastAsia="Calibri" w:hAnsi="Arial" w:cs="Arial"/>
          <w:i/>
          <w:iCs/>
          <w:sz w:val="24"/>
          <w:szCs w:val="24"/>
        </w:rPr>
        <w:t>R</w:t>
      </w:r>
      <w:r w:rsidR="00B628AE" w:rsidRPr="00DE417D">
        <w:rPr>
          <w:rFonts w:ascii="Arial" w:eastAsia="Calibri" w:hAnsi="Arial" w:cs="Arial"/>
          <w:i/>
          <w:iCs/>
          <w:sz w:val="24"/>
          <w:szCs w:val="24"/>
        </w:rPr>
        <w:t>egulaminu rekrutacji i uczestnictwa w projekcie</w:t>
      </w:r>
      <w:r w:rsidR="00C76FB8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>„Małopolskie edukuje” nr FEMP.06.15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>-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 xml:space="preserve">IP.02-0417/24 </w:t>
      </w:r>
      <w:r w:rsidR="007962D3" w:rsidRPr="00DE417D">
        <w:rPr>
          <w:rFonts w:ascii="Arial" w:eastAsia="Calibri" w:hAnsi="Arial" w:cs="Arial"/>
          <w:i/>
          <w:iCs/>
          <w:sz w:val="24"/>
          <w:szCs w:val="24"/>
        </w:rPr>
        <w:t xml:space="preserve">Klauzula informacyjna – przetwarzanie danych osobowych – Załącznik 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>8</w:t>
      </w:r>
      <w:r w:rsidR="007962D3" w:rsidRPr="00DE417D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 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>„Małopolskie edukuje” nr FEMP.06.15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>-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>IP.02-0417/24</w:t>
      </w:r>
      <w:r w:rsidR="00C76FB8">
        <w:rPr>
          <w:rFonts w:ascii="Arial" w:eastAsia="Calibri" w:hAnsi="Arial" w:cs="Arial"/>
          <w:i/>
          <w:iCs/>
          <w:sz w:val="24"/>
          <w:szCs w:val="24"/>
        </w:rPr>
        <w:t>.</w:t>
      </w:r>
    </w:p>
    <w:p w14:paraId="54D0C0E0" w14:textId="77777777" w:rsidR="00285020" w:rsidRPr="00DE417D" w:rsidRDefault="00285020" w:rsidP="00A51A38">
      <w:pPr>
        <w:spacing w:after="0" w:line="360" w:lineRule="auto"/>
        <w:contextualSpacing/>
        <w:rPr>
          <w:rFonts w:ascii="Arial" w:eastAsia="Calibri" w:hAnsi="Arial" w:cs="Arial"/>
          <w:i/>
          <w:iCs/>
          <w:sz w:val="24"/>
          <w:szCs w:val="24"/>
        </w:rPr>
      </w:pPr>
    </w:p>
    <w:p w14:paraId="7EDAE911" w14:textId="763C8715" w:rsidR="003F572F" w:rsidRPr="00DE417D" w:rsidRDefault="003F572F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5</w:t>
      </w:r>
    </w:p>
    <w:p w14:paraId="2F2C29BD" w14:textId="3773A7C3" w:rsidR="003F572F" w:rsidRPr="00DE417D" w:rsidRDefault="00416BCF" w:rsidP="00A51A38">
      <w:pPr>
        <w:spacing w:before="120" w:after="120" w:line="24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Uprawnienia</w:t>
      </w:r>
      <w:r w:rsidR="003F572F" w:rsidRPr="00DE417D">
        <w:rPr>
          <w:rFonts w:ascii="Arial" w:eastAsia="Calibri" w:hAnsi="Arial" w:cs="Arial"/>
          <w:b/>
          <w:sz w:val="24"/>
          <w:szCs w:val="24"/>
        </w:rPr>
        <w:t xml:space="preserve"> i obowiązki Uczestnika/czki </w:t>
      </w:r>
      <w:r w:rsidR="0051321A" w:rsidRPr="00DE417D">
        <w:rPr>
          <w:rFonts w:ascii="Arial" w:eastAsia="Calibri" w:hAnsi="Arial" w:cs="Arial"/>
          <w:b/>
          <w:sz w:val="24"/>
          <w:szCs w:val="24"/>
        </w:rPr>
        <w:t>P</w:t>
      </w:r>
      <w:r w:rsidR="003F572F" w:rsidRPr="00DE417D">
        <w:rPr>
          <w:rFonts w:ascii="Arial" w:eastAsia="Calibri" w:hAnsi="Arial" w:cs="Arial"/>
          <w:b/>
          <w:sz w:val="24"/>
          <w:szCs w:val="24"/>
        </w:rPr>
        <w:t>rojektu</w:t>
      </w:r>
    </w:p>
    <w:p w14:paraId="4C49F52D" w14:textId="0B4FFF1B" w:rsidR="003F572F" w:rsidRPr="00DE417D" w:rsidRDefault="003F572F">
      <w:pPr>
        <w:numPr>
          <w:ilvl w:val="1"/>
          <w:numId w:val="3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26" w:name="_Hlk161404546"/>
      <w:r w:rsidRPr="00DE417D">
        <w:rPr>
          <w:rFonts w:ascii="Arial" w:eastAsia="Calibri" w:hAnsi="Arial" w:cs="Arial"/>
          <w:sz w:val="24"/>
          <w:szCs w:val="24"/>
        </w:rPr>
        <w:t xml:space="preserve">Uczestnik/czka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 xml:space="preserve">rojektu </w:t>
      </w:r>
      <w:r w:rsidR="00416BCF" w:rsidRPr="00DE417D">
        <w:rPr>
          <w:rFonts w:ascii="Arial" w:eastAsia="Calibri" w:hAnsi="Arial" w:cs="Arial"/>
          <w:sz w:val="24"/>
          <w:szCs w:val="24"/>
        </w:rPr>
        <w:t>jest uprawnion</w:t>
      </w:r>
      <w:r w:rsidR="00493A0B" w:rsidRPr="00DE417D">
        <w:rPr>
          <w:rFonts w:ascii="Arial" w:eastAsia="Calibri" w:hAnsi="Arial" w:cs="Arial"/>
          <w:sz w:val="24"/>
          <w:szCs w:val="24"/>
        </w:rPr>
        <w:t>y</w:t>
      </w:r>
      <w:r w:rsidR="00416BCF" w:rsidRPr="00DE417D">
        <w:rPr>
          <w:rFonts w:ascii="Arial" w:eastAsia="Calibri" w:hAnsi="Arial" w:cs="Arial"/>
          <w:sz w:val="24"/>
          <w:szCs w:val="24"/>
        </w:rPr>
        <w:t xml:space="preserve"> do: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</w:p>
    <w:bookmarkEnd w:id="26"/>
    <w:p w14:paraId="6D2375CB" w14:textId="22CB981B" w:rsidR="00416BCF" w:rsidRPr="00DE417D" w:rsidRDefault="008516DA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n</w:t>
      </w:r>
      <w:r w:rsidR="00416BCF" w:rsidRPr="00DE417D">
        <w:rPr>
          <w:rFonts w:ascii="Arial" w:eastAsia="Calibri" w:hAnsi="Arial" w:cs="Arial"/>
          <w:sz w:val="24"/>
          <w:szCs w:val="24"/>
        </w:rPr>
        <w:t>ieodpłatnego udziału w projekcie,</w:t>
      </w:r>
    </w:p>
    <w:p w14:paraId="5C242420" w14:textId="7742EA0C" w:rsidR="00416BCF" w:rsidRPr="00DE417D" w:rsidRDefault="008516DA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n</w:t>
      </w:r>
      <w:r w:rsidR="00416BCF" w:rsidRPr="00DE417D">
        <w:rPr>
          <w:rFonts w:ascii="Arial" w:eastAsia="Calibri" w:hAnsi="Arial" w:cs="Arial"/>
          <w:sz w:val="24"/>
          <w:szCs w:val="24"/>
        </w:rPr>
        <w:t>ieodpłatnego udziału w oferowanych w ramach projektu formach wsparcia,</w:t>
      </w:r>
    </w:p>
    <w:p w14:paraId="4C680E27" w14:textId="42A035DA" w:rsidR="00416BCF" w:rsidRPr="00DE417D" w:rsidRDefault="008516DA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z</w:t>
      </w:r>
      <w:r w:rsidR="00416BCF" w:rsidRPr="00DE417D">
        <w:rPr>
          <w:rFonts w:ascii="Arial" w:eastAsia="Calibri" w:hAnsi="Arial" w:cs="Arial"/>
          <w:sz w:val="24"/>
          <w:szCs w:val="24"/>
        </w:rPr>
        <w:t>głaszania uwag dotyczących form wsparcia, w których uczestniczą i innych spraw organizacyjnych bezpośrednio Kierownikowi projektu,</w:t>
      </w:r>
    </w:p>
    <w:p w14:paraId="633451F3" w14:textId="5A285982" w:rsidR="00416BCF" w:rsidRPr="00DE417D" w:rsidRDefault="008516DA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z</w:t>
      </w:r>
      <w:r w:rsidR="00416BCF" w:rsidRPr="00DE417D">
        <w:rPr>
          <w:rFonts w:ascii="Arial" w:eastAsia="Calibri" w:hAnsi="Arial" w:cs="Arial"/>
          <w:sz w:val="24"/>
          <w:szCs w:val="24"/>
        </w:rPr>
        <w:t xml:space="preserve">głaszania zastrzeżeń dotyczących realizacji projektu, bądź jego udziału </w:t>
      </w:r>
      <w:r w:rsidR="005C65A3" w:rsidRPr="00DE417D">
        <w:rPr>
          <w:rFonts w:ascii="Arial" w:eastAsia="Calibri" w:hAnsi="Arial" w:cs="Arial"/>
          <w:sz w:val="24"/>
          <w:szCs w:val="24"/>
        </w:rPr>
        <w:br/>
      </w:r>
      <w:r w:rsidR="00416BCF" w:rsidRPr="00DE417D">
        <w:rPr>
          <w:rFonts w:ascii="Arial" w:eastAsia="Calibri" w:hAnsi="Arial" w:cs="Arial"/>
          <w:sz w:val="24"/>
          <w:szCs w:val="24"/>
        </w:rPr>
        <w:t>w projekcie w formie pisemnej do Biura projektu,</w:t>
      </w:r>
    </w:p>
    <w:p w14:paraId="6DBFAAEA" w14:textId="119F5333" w:rsidR="00416BCF" w:rsidRPr="00DE417D" w:rsidRDefault="008516DA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</w:t>
      </w:r>
      <w:r w:rsidR="00416BCF" w:rsidRPr="00DE417D">
        <w:rPr>
          <w:rFonts w:ascii="Arial" w:eastAsia="Calibri" w:hAnsi="Arial" w:cs="Arial"/>
          <w:sz w:val="24"/>
          <w:szCs w:val="24"/>
        </w:rPr>
        <w:t>glądu i modyfikacji swoich danych osobowych udostępnionych</w:t>
      </w:r>
      <w:r w:rsidR="00B752D3" w:rsidRPr="00DE417D">
        <w:rPr>
          <w:rFonts w:ascii="Arial" w:eastAsia="Calibri" w:hAnsi="Arial" w:cs="Arial"/>
          <w:sz w:val="24"/>
          <w:szCs w:val="24"/>
        </w:rPr>
        <w:t xml:space="preserve"> na potrzeby projektu,</w:t>
      </w:r>
    </w:p>
    <w:p w14:paraId="20B83354" w14:textId="59D1BBAE" w:rsidR="00B752D3" w:rsidRPr="00DE417D" w:rsidRDefault="008516DA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</w:t>
      </w:r>
      <w:r w:rsidR="00B752D3" w:rsidRPr="00DE417D">
        <w:rPr>
          <w:rFonts w:ascii="Arial" w:eastAsia="Calibri" w:hAnsi="Arial" w:cs="Arial"/>
          <w:sz w:val="24"/>
          <w:szCs w:val="24"/>
        </w:rPr>
        <w:t>trzymania materiałów szkoleniowych i dydaktycznych do zajęć,</w:t>
      </w:r>
    </w:p>
    <w:p w14:paraId="0030068A" w14:textId="56ED9066" w:rsidR="00B752D3" w:rsidRPr="00DE417D" w:rsidRDefault="008516DA">
      <w:pPr>
        <w:pStyle w:val="Akapitzlist"/>
        <w:numPr>
          <w:ilvl w:val="0"/>
          <w:numId w:val="10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</w:t>
      </w:r>
      <w:r w:rsidR="00B752D3" w:rsidRPr="00DE417D">
        <w:rPr>
          <w:rFonts w:ascii="Arial" w:eastAsia="Calibri" w:hAnsi="Arial" w:cs="Arial"/>
          <w:sz w:val="24"/>
          <w:szCs w:val="24"/>
        </w:rPr>
        <w:t>trzymania zaświadczenia bądź certyfikatu potwierdzającego nabycie kompetencji lub kwalifikacji</w:t>
      </w:r>
      <w:r w:rsidR="00236A04" w:rsidRPr="00DE417D">
        <w:rPr>
          <w:rFonts w:ascii="Arial" w:eastAsia="Calibri" w:hAnsi="Arial" w:cs="Arial"/>
          <w:sz w:val="24"/>
          <w:szCs w:val="24"/>
        </w:rPr>
        <w:t>.</w:t>
      </w:r>
    </w:p>
    <w:p w14:paraId="236A4A0F" w14:textId="6B46991B" w:rsidR="00B752D3" w:rsidRPr="00DE417D" w:rsidRDefault="00B752D3">
      <w:pPr>
        <w:pStyle w:val="Akapitzlist"/>
        <w:numPr>
          <w:ilvl w:val="1"/>
          <w:numId w:val="3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Uczestnik/czka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 xml:space="preserve">rojektu </w:t>
      </w:r>
      <w:r w:rsidR="00BE38CA" w:rsidRPr="00DE417D">
        <w:rPr>
          <w:rFonts w:ascii="Arial" w:eastAsia="Calibri" w:hAnsi="Arial" w:cs="Arial"/>
          <w:sz w:val="24"/>
          <w:szCs w:val="24"/>
        </w:rPr>
        <w:t>zobowiązan</w:t>
      </w:r>
      <w:r w:rsidR="00493A0B" w:rsidRPr="00DE417D">
        <w:rPr>
          <w:rFonts w:ascii="Arial" w:eastAsia="Calibri" w:hAnsi="Arial" w:cs="Arial"/>
          <w:sz w:val="24"/>
          <w:szCs w:val="24"/>
        </w:rPr>
        <w:t>y</w:t>
      </w:r>
      <w:r w:rsidR="00BE38CA" w:rsidRPr="00DE417D">
        <w:rPr>
          <w:rFonts w:ascii="Arial" w:eastAsia="Calibri" w:hAnsi="Arial" w:cs="Arial"/>
          <w:sz w:val="24"/>
          <w:szCs w:val="24"/>
        </w:rPr>
        <w:t xml:space="preserve"> jest</w:t>
      </w:r>
      <w:r w:rsidRPr="00DE417D">
        <w:rPr>
          <w:rFonts w:ascii="Arial" w:eastAsia="Calibri" w:hAnsi="Arial" w:cs="Arial"/>
          <w:sz w:val="24"/>
          <w:szCs w:val="24"/>
        </w:rPr>
        <w:t xml:space="preserve"> do: </w:t>
      </w:r>
    </w:p>
    <w:p w14:paraId="79635E70" w14:textId="77777777" w:rsidR="00BE38CA" w:rsidRPr="00DE417D" w:rsidRDefault="00BE38C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uczestnictwa w formach wsparcia przewidzianych w ramach projektu;</w:t>
      </w:r>
    </w:p>
    <w:p w14:paraId="29DFD065" w14:textId="650E6BE7" w:rsidR="00BE38CA" w:rsidRPr="00DE417D" w:rsidRDefault="00BE38C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wyrażenia zgody na gromadzenie i przetwarzanie danych osobowych,</w:t>
      </w:r>
    </w:p>
    <w:p w14:paraId="0E5708D6" w14:textId="06C6DBFD" w:rsidR="00BE38CA" w:rsidRPr="00DE417D" w:rsidRDefault="00BE38C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wypełnienia ankiet przeprowadzanych podczas trwania projektu,</w:t>
      </w:r>
    </w:p>
    <w:p w14:paraId="0824920D" w14:textId="6026F89E" w:rsidR="00BE38CA" w:rsidRPr="00DE417D" w:rsidRDefault="00BE38CA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potwierdzania uczestnictwa we wszystkich zaplanowanych formach wsparcia</w:t>
      </w:r>
      <w:r w:rsidR="00224A47" w:rsidRPr="00DE417D">
        <w:rPr>
          <w:rFonts w:ascii="Arial" w:eastAsia="Calibri" w:hAnsi="Arial" w:cs="Arial"/>
          <w:sz w:val="24"/>
          <w:szCs w:val="24"/>
        </w:rPr>
        <w:t xml:space="preserve"> poprzez każdorazowe złożenie własnoręcznego podpisu na liście obecności lub innych dokumentach,</w:t>
      </w:r>
    </w:p>
    <w:p w14:paraId="31743D8C" w14:textId="4F374D68" w:rsidR="00224A47" w:rsidRPr="00DE417D" w:rsidRDefault="00224A47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wypełniania innych dokumentów związanych z realizacją projektu,</w:t>
      </w:r>
    </w:p>
    <w:p w14:paraId="24B35EE5" w14:textId="46EA5138" w:rsidR="00224A47" w:rsidRPr="00DE417D" w:rsidRDefault="00224A47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i/>
          <w:iCs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lastRenderedPageBreak/>
        <w:t xml:space="preserve">przestrzegania </w:t>
      </w:r>
      <w:r w:rsidRPr="00DE417D">
        <w:rPr>
          <w:rFonts w:ascii="Arial" w:eastAsia="Calibri" w:hAnsi="Arial" w:cs="Arial"/>
          <w:i/>
          <w:iCs/>
          <w:sz w:val="24"/>
          <w:szCs w:val="24"/>
        </w:rPr>
        <w:t xml:space="preserve">Regulaminu rekrutacji i uczestnictwa w projekcie 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>„Małopolskie edukuje” nr FEMP.06.15</w:t>
      </w:r>
      <w:r w:rsidR="00B60F38">
        <w:rPr>
          <w:rFonts w:ascii="Arial" w:eastAsia="Calibri" w:hAnsi="Arial" w:cs="Arial"/>
          <w:i/>
          <w:iCs/>
          <w:sz w:val="24"/>
          <w:szCs w:val="24"/>
        </w:rPr>
        <w:t>-</w:t>
      </w:r>
      <w:r w:rsidR="00C76FB8" w:rsidRPr="00C76FB8">
        <w:rPr>
          <w:rFonts w:ascii="Arial" w:eastAsia="Calibri" w:hAnsi="Arial" w:cs="Arial"/>
          <w:i/>
          <w:iCs/>
          <w:sz w:val="24"/>
          <w:szCs w:val="24"/>
        </w:rPr>
        <w:t>IP.02-0417/24</w:t>
      </w:r>
      <w:r w:rsidRPr="00DE417D">
        <w:rPr>
          <w:rFonts w:ascii="Arial" w:eastAsia="Calibri" w:hAnsi="Arial" w:cs="Arial"/>
          <w:i/>
          <w:iCs/>
          <w:sz w:val="24"/>
          <w:szCs w:val="24"/>
        </w:rPr>
        <w:t>,</w:t>
      </w:r>
    </w:p>
    <w:p w14:paraId="3927FCAD" w14:textId="456381D8" w:rsidR="00224A47" w:rsidRPr="00DB63D0" w:rsidRDefault="00224A47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bookmarkStart w:id="27" w:name="_Hlk161405659"/>
      <w:r w:rsidRPr="00DE417D">
        <w:rPr>
          <w:rFonts w:ascii="Arial" w:eastAsia="Calibri" w:hAnsi="Arial" w:cs="Arial"/>
          <w:sz w:val="24"/>
          <w:szCs w:val="24"/>
        </w:rPr>
        <w:t xml:space="preserve">przestrzegania oraz realizowania zapisów umowy uczestnictwa </w:t>
      </w:r>
      <w:bookmarkEnd w:id="27"/>
      <w:r w:rsidR="00DB63D0">
        <w:rPr>
          <w:rFonts w:ascii="Arial" w:eastAsia="Calibri" w:hAnsi="Arial" w:cs="Arial"/>
          <w:sz w:val="24"/>
          <w:szCs w:val="24"/>
        </w:rPr>
        <w:t>w projekcie</w:t>
      </w:r>
    </w:p>
    <w:p w14:paraId="77EA6C3E" w14:textId="2DEE8971" w:rsidR="00224A47" w:rsidRPr="00DE417D" w:rsidRDefault="00224A47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przestrzegania oraz realizowania zapisów umowy </w:t>
      </w:r>
      <w:r w:rsidR="006974BF" w:rsidRPr="00DE417D">
        <w:rPr>
          <w:rFonts w:ascii="Arial" w:eastAsia="Calibri" w:hAnsi="Arial" w:cs="Arial"/>
          <w:sz w:val="24"/>
          <w:szCs w:val="24"/>
        </w:rPr>
        <w:t>wsparcia</w:t>
      </w:r>
      <w:r w:rsidRPr="00DE417D">
        <w:rPr>
          <w:rFonts w:ascii="Arial" w:eastAsia="Calibri" w:hAnsi="Arial" w:cs="Arial"/>
          <w:sz w:val="24"/>
          <w:szCs w:val="24"/>
        </w:rPr>
        <w:t>,</w:t>
      </w:r>
    </w:p>
    <w:p w14:paraId="22A14508" w14:textId="1289DC51" w:rsidR="00224A47" w:rsidRPr="00DE417D" w:rsidRDefault="00224A47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systematycznego uczestniczenia w zajęciach,</w:t>
      </w:r>
    </w:p>
    <w:p w14:paraId="0616DB66" w14:textId="4DF8C4E1" w:rsidR="001C6F4F" w:rsidRPr="00DE417D" w:rsidRDefault="003F572F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bookmarkStart w:id="28" w:name="_Hlk9506462"/>
      <w:r w:rsidRPr="00DE417D">
        <w:rPr>
          <w:rFonts w:ascii="Arial" w:eastAsia="Calibri" w:hAnsi="Arial" w:cs="Arial"/>
          <w:sz w:val="24"/>
          <w:szCs w:val="24"/>
        </w:rPr>
        <w:t xml:space="preserve">bieżącego informowania </w:t>
      </w:r>
      <w:r w:rsidR="00224A47" w:rsidRPr="00DE417D">
        <w:rPr>
          <w:rFonts w:ascii="Arial" w:eastAsia="Calibri" w:hAnsi="Arial" w:cs="Arial"/>
          <w:sz w:val="24"/>
          <w:szCs w:val="24"/>
        </w:rPr>
        <w:t xml:space="preserve">Kierownika projektu </w:t>
      </w:r>
      <w:r w:rsidRPr="00DE417D">
        <w:rPr>
          <w:rFonts w:ascii="Arial" w:eastAsia="Calibri" w:hAnsi="Arial" w:cs="Arial"/>
          <w:sz w:val="24"/>
          <w:szCs w:val="24"/>
        </w:rPr>
        <w:t xml:space="preserve">o </w:t>
      </w:r>
      <w:r w:rsidR="0073211D" w:rsidRPr="00DE417D">
        <w:rPr>
          <w:rFonts w:ascii="Arial" w:eastAsia="Calibri" w:hAnsi="Arial" w:cs="Arial"/>
          <w:sz w:val="24"/>
          <w:szCs w:val="24"/>
        </w:rPr>
        <w:t xml:space="preserve">zmianie jakichkolwiek danych osobowych i kontaktowych wpisanych w formularzu rekrutacyjnym oraz o </w:t>
      </w:r>
      <w:bookmarkStart w:id="29" w:name="_Hlk8212474"/>
      <w:bookmarkEnd w:id="28"/>
      <w:r w:rsidR="0073211D" w:rsidRPr="00DE417D">
        <w:rPr>
          <w:rFonts w:ascii="Arial" w:eastAsia="Calibri" w:hAnsi="Arial" w:cs="Arial"/>
          <w:sz w:val="24"/>
          <w:szCs w:val="24"/>
        </w:rPr>
        <w:t>zmianie swojej sytuacji zawodowej,</w:t>
      </w:r>
    </w:p>
    <w:p w14:paraId="1BE550D3" w14:textId="77777777" w:rsidR="009928BA" w:rsidRDefault="00224A47">
      <w:pPr>
        <w:pStyle w:val="Akapitzlist"/>
        <w:numPr>
          <w:ilvl w:val="0"/>
          <w:numId w:val="11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9928BA">
        <w:rPr>
          <w:rFonts w:ascii="Arial" w:eastAsia="Calibri" w:hAnsi="Arial" w:cs="Arial"/>
          <w:sz w:val="24"/>
          <w:szCs w:val="24"/>
        </w:rPr>
        <w:t xml:space="preserve">udostępnienia </w:t>
      </w:r>
      <w:r w:rsidR="004E0122" w:rsidRPr="009928BA">
        <w:rPr>
          <w:rFonts w:ascii="Arial" w:eastAsia="Calibri" w:hAnsi="Arial" w:cs="Arial"/>
          <w:sz w:val="24"/>
          <w:szCs w:val="24"/>
        </w:rPr>
        <w:t>do 4 tygodni</w:t>
      </w:r>
      <w:r w:rsidRPr="009928BA">
        <w:rPr>
          <w:rFonts w:ascii="Arial" w:eastAsia="Calibri" w:hAnsi="Arial" w:cs="Arial"/>
          <w:sz w:val="24"/>
          <w:szCs w:val="24"/>
        </w:rPr>
        <w:t xml:space="preserve"> po zakończeniu udziału w projekcie danych dotyczących statusu na rynku pracy</w:t>
      </w:r>
      <w:r w:rsidR="00236A04" w:rsidRPr="009928BA">
        <w:rPr>
          <w:rFonts w:ascii="Arial" w:eastAsia="Calibri" w:hAnsi="Arial" w:cs="Arial"/>
          <w:sz w:val="24"/>
          <w:szCs w:val="24"/>
        </w:rPr>
        <w:t xml:space="preserve"> oraz informacje na temat udziału </w:t>
      </w:r>
    </w:p>
    <w:p w14:paraId="6290BAAA" w14:textId="57098727" w:rsidR="0071111C" w:rsidRPr="009928BA" w:rsidRDefault="00DB63D0" w:rsidP="00DB63D0">
      <w:pPr>
        <w:pStyle w:val="Akapitzlist"/>
        <w:spacing w:after="0" w:line="360" w:lineRule="auto"/>
        <w:ind w:left="567" w:hanging="14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  <w:r w:rsidR="00236A04" w:rsidRPr="009928BA">
        <w:rPr>
          <w:rFonts w:ascii="Arial" w:eastAsia="Calibri" w:hAnsi="Arial" w:cs="Arial"/>
          <w:sz w:val="24"/>
          <w:szCs w:val="24"/>
        </w:rPr>
        <w:t>w kształceniu lub szkoleniu oraz uzyskania kwalifikacji lub nabycia kompetencji.</w:t>
      </w:r>
    </w:p>
    <w:p w14:paraId="54DCDBAE" w14:textId="77777777" w:rsidR="00285020" w:rsidRPr="00CB026B" w:rsidRDefault="00285020" w:rsidP="00A51A38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37D22C9" w14:textId="1F05F2B0" w:rsidR="003F572F" w:rsidRPr="00DE417D" w:rsidRDefault="003F572F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6</w:t>
      </w:r>
    </w:p>
    <w:p w14:paraId="52AC5ACD" w14:textId="5AD629D6" w:rsidR="003F572F" w:rsidRPr="00DE417D" w:rsidRDefault="004E0122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  <w:highlight w:val="yellow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Uprawnienia i o</w:t>
      </w:r>
      <w:r w:rsidR="003F572F" w:rsidRPr="00DE417D">
        <w:rPr>
          <w:rFonts w:ascii="Arial" w:eastAsia="Calibri" w:hAnsi="Arial" w:cs="Arial"/>
          <w:b/>
          <w:sz w:val="24"/>
          <w:szCs w:val="24"/>
        </w:rPr>
        <w:t xml:space="preserve">bowiązki </w:t>
      </w:r>
      <w:r w:rsidR="000D196C" w:rsidRPr="00DE417D">
        <w:rPr>
          <w:rFonts w:ascii="Arial" w:eastAsia="Calibri" w:hAnsi="Arial" w:cs="Arial"/>
          <w:b/>
          <w:sz w:val="24"/>
          <w:szCs w:val="24"/>
        </w:rPr>
        <w:t>Beneficjenta</w:t>
      </w:r>
    </w:p>
    <w:p w14:paraId="392445E3" w14:textId="7F8B965F" w:rsidR="003F572F" w:rsidRPr="00DE417D" w:rsidRDefault="000D196C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bookmarkStart w:id="30" w:name="_Hlk161151058"/>
      <w:r w:rsidRPr="00DE417D">
        <w:rPr>
          <w:rFonts w:ascii="Arial" w:eastAsia="Calibri" w:hAnsi="Arial" w:cs="Arial"/>
          <w:sz w:val="24"/>
          <w:szCs w:val="24"/>
        </w:rPr>
        <w:t>Beneficjent</w:t>
      </w:r>
      <w:r w:rsidR="00104CFD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3F572F" w:rsidRPr="00DE417D">
        <w:rPr>
          <w:rFonts w:ascii="Arial" w:eastAsia="Calibri" w:hAnsi="Arial" w:cs="Arial"/>
          <w:sz w:val="24"/>
          <w:szCs w:val="24"/>
        </w:rPr>
        <w:t>zobowiązuj</w:t>
      </w:r>
      <w:r w:rsidR="00CE624A" w:rsidRPr="00DE417D">
        <w:rPr>
          <w:rFonts w:ascii="Arial" w:eastAsia="Calibri" w:hAnsi="Arial" w:cs="Arial"/>
          <w:sz w:val="24"/>
          <w:szCs w:val="24"/>
        </w:rPr>
        <w:t>e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się do: </w:t>
      </w:r>
    </w:p>
    <w:p w14:paraId="3F99E005" w14:textId="77777777" w:rsidR="003F572F" w:rsidRPr="00DE417D" w:rsidRDefault="003F572F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monitorowania udzielonego wsparcia; </w:t>
      </w:r>
    </w:p>
    <w:p w14:paraId="0D33EF65" w14:textId="17414BC4" w:rsidR="003F572F" w:rsidRPr="00DE417D" w:rsidRDefault="003F572F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wydania </w:t>
      </w:r>
      <w:r w:rsidR="000D196C" w:rsidRPr="00DE417D">
        <w:rPr>
          <w:rFonts w:ascii="Arial" w:eastAsia="Calibri" w:hAnsi="Arial" w:cs="Arial"/>
          <w:sz w:val="24"/>
          <w:szCs w:val="24"/>
        </w:rPr>
        <w:t>każdemu</w:t>
      </w:r>
      <w:r w:rsidRPr="00DE417D">
        <w:rPr>
          <w:rFonts w:ascii="Arial" w:eastAsia="Calibri" w:hAnsi="Arial" w:cs="Arial"/>
          <w:sz w:val="24"/>
          <w:szCs w:val="24"/>
        </w:rPr>
        <w:t xml:space="preserve"> Uczestnik</w:t>
      </w:r>
      <w:r w:rsidR="000D196C" w:rsidRPr="00DE417D">
        <w:rPr>
          <w:rFonts w:ascii="Arial" w:eastAsia="Calibri" w:hAnsi="Arial" w:cs="Arial"/>
          <w:sz w:val="24"/>
          <w:szCs w:val="24"/>
        </w:rPr>
        <w:t>owi</w:t>
      </w:r>
      <w:r w:rsidRPr="00DE417D">
        <w:rPr>
          <w:rFonts w:ascii="Arial" w:eastAsia="Calibri" w:hAnsi="Arial" w:cs="Arial"/>
          <w:sz w:val="24"/>
          <w:szCs w:val="24"/>
        </w:rPr>
        <w:t>/cz</w:t>
      </w:r>
      <w:r w:rsidR="000D196C" w:rsidRPr="00DE417D">
        <w:rPr>
          <w:rFonts w:ascii="Arial" w:eastAsia="Calibri" w:hAnsi="Arial" w:cs="Arial"/>
          <w:sz w:val="24"/>
          <w:szCs w:val="24"/>
        </w:rPr>
        <w:t>ce</w:t>
      </w:r>
      <w:r w:rsidR="00033209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sz w:val="24"/>
          <w:szCs w:val="24"/>
        </w:rPr>
        <w:t xml:space="preserve">Projektu </w:t>
      </w:r>
      <w:r w:rsidR="00033209" w:rsidRPr="00DE417D">
        <w:rPr>
          <w:rFonts w:ascii="Arial" w:eastAsia="Calibri" w:hAnsi="Arial" w:cs="Arial"/>
          <w:sz w:val="24"/>
          <w:szCs w:val="24"/>
        </w:rPr>
        <w:t xml:space="preserve">stosownych </w:t>
      </w:r>
      <w:r w:rsidRPr="00DE417D">
        <w:rPr>
          <w:rFonts w:ascii="Arial" w:eastAsia="Calibri" w:hAnsi="Arial" w:cs="Arial"/>
          <w:sz w:val="24"/>
          <w:szCs w:val="24"/>
        </w:rPr>
        <w:t>zaświadcze</w:t>
      </w:r>
      <w:r w:rsidR="00033209" w:rsidRPr="00DE417D">
        <w:rPr>
          <w:rFonts w:ascii="Arial" w:eastAsia="Calibri" w:hAnsi="Arial" w:cs="Arial"/>
          <w:sz w:val="24"/>
          <w:szCs w:val="24"/>
        </w:rPr>
        <w:t>ń</w:t>
      </w:r>
      <w:r w:rsidRPr="00DE417D">
        <w:rPr>
          <w:rFonts w:ascii="Arial" w:eastAsia="Calibri" w:hAnsi="Arial" w:cs="Arial"/>
          <w:sz w:val="24"/>
          <w:szCs w:val="24"/>
        </w:rPr>
        <w:t>/certyfikat</w:t>
      </w:r>
      <w:r w:rsidR="00033209" w:rsidRPr="00DE417D">
        <w:rPr>
          <w:rFonts w:ascii="Arial" w:eastAsia="Calibri" w:hAnsi="Arial" w:cs="Arial"/>
          <w:sz w:val="24"/>
          <w:szCs w:val="24"/>
        </w:rPr>
        <w:t>ów,</w:t>
      </w:r>
    </w:p>
    <w:p w14:paraId="70C41D53" w14:textId="34F52677" w:rsidR="007F6BD8" w:rsidRPr="00DE417D" w:rsidRDefault="000D196C">
      <w:pPr>
        <w:pStyle w:val="Akapitzlist"/>
        <w:numPr>
          <w:ilvl w:val="0"/>
          <w:numId w:val="12"/>
        </w:numPr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wydania każdemu Uczestnikowi/czce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 xml:space="preserve">rojektu zaświadczenia o ukończeniu udziału w projekcie; </w:t>
      </w:r>
      <w:bookmarkEnd w:id="29"/>
    </w:p>
    <w:p w14:paraId="293CE163" w14:textId="49A32E1C" w:rsidR="007F6BD8" w:rsidRPr="00DE417D" w:rsidRDefault="007F6BD8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Beneficjent nie ponosi odpowiedzialności wobec Uczestników/czek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 xml:space="preserve">rojektu </w:t>
      </w:r>
      <w:r w:rsidR="00A04D3A">
        <w:rPr>
          <w:rFonts w:ascii="Arial" w:eastAsia="Calibri" w:hAnsi="Arial" w:cs="Arial"/>
          <w:sz w:val="24"/>
          <w:szCs w:val="24"/>
        </w:rPr>
        <w:t xml:space="preserve">             </w:t>
      </w:r>
      <w:r w:rsidRPr="00DE417D">
        <w:rPr>
          <w:rFonts w:ascii="Arial" w:eastAsia="Calibri" w:hAnsi="Arial" w:cs="Arial"/>
          <w:sz w:val="24"/>
          <w:szCs w:val="24"/>
        </w:rPr>
        <w:t xml:space="preserve">w przypadku wstrzymania finansowania projektu przez Instytucję </w:t>
      </w:r>
      <w:r w:rsidR="005C65A3" w:rsidRPr="00DE417D">
        <w:rPr>
          <w:rFonts w:ascii="Arial" w:eastAsia="Calibri" w:hAnsi="Arial" w:cs="Arial"/>
          <w:sz w:val="24"/>
          <w:szCs w:val="24"/>
        </w:rPr>
        <w:t>Zarządzającą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A04D3A">
        <w:rPr>
          <w:rFonts w:ascii="Arial" w:eastAsia="Calibri" w:hAnsi="Arial" w:cs="Arial"/>
          <w:sz w:val="24"/>
          <w:szCs w:val="24"/>
        </w:rPr>
        <w:t xml:space="preserve">        </w:t>
      </w:r>
      <w:r w:rsidRPr="00DE417D">
        <w:rPr>
          <w:rFonts w:ascii="Arial" w:eastAsia="Calibri" w:hAnsi="Arial" w:cs="Arial"/>
          <w:sz w:val="24"/>
          <w:szCs w:val="24"/>
        </w:rPr>
        <w:t>w tym również spowodowanego brakiem środków na realizację projektu.</w:t>
      </w:r>
    </w:p>
    <w:p w14:paraId="460DED69" w14:textId="5650FD60" w:rsidR="007F6BD8" w:rsidRPr="00DE417D" w:rsidRDefault="007F6BD8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Beneficjent nie ponosi odpowiedzialności z tytułu następstwa nieszczęśliwych wypadków nie </w:t>
      </w:r>
      <w:r w:rsidRPr="00DE417D">
        <w:rPr>
          <w:rFonts w:ascii="Arial" w:eastAsia="Calibri" w:hAnsi="Arial" w:cs="Arial"/>
          <w:iCs/>
          <w:sz w:val="24"/>
          <w:szCs w:val="24"/>
        </w:rPr>
        <w:t>zawinionych</w:t>
      </w:r>
      <w:r w:rsidRPr="00DE417D">
        <w:rPr>
          <w:rFonts w:ascii="Arial" w:eastAsia="Calibri" w:hAnsi="Arial" w:cs="Arial"/>
          <w:sz w:val="24"/>
          <w:szCs w:val="24"/>
        </w:rPr>
        <w:t xml:space="preserve"> przez Beneficjenta.</w:t>
      </w:r>
    </w:p>
    <w:p w14:paraId="720B3A39" w14:textId="4CE3A9BC" w:rsidR="00493A0B" w:rsidRPr="00DE417D" w:rsidRDefault="007F6BD8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Beneficjent nie ponosi odpowiedzialności za zniszczenia/dewastacje obiektu szkoleniowego, sal szkoleniowych dokonanych umyślnie lub w przypadku rażącego niedbalstwa</w:t>
      </w:r>
      <w:r w:rsidR="000D655C" w:rsidRPr="00DE417D">
        <w:rPr>
          <w:rFonts w:ascii="Arial" w:eastAsia="Calibri" w:hAnsi="Arial" w:cs="Arial"/>
          <w:sz w:val="24"/>
          <w:szCs w:val="24"/>
        </w:rPr>
        <w:t xml:space="preserve"> przez Uczestników/czek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="000D655C" w:rsidRPr="00DE417D">
        <w:rPr>
          <w:rFonts w:ascii="Arial" w:eastAsia="Calibri" w:hAnsi="Arial" w:cs="Arial"/>
          <w:sz w:val="24"/>
          <w:szCs w:val="24"/>
        </w:rPr>
        <w:t xml:space="preserve">rojektu. Ewentualne koszty </w:t>
      </w:r>
      <w:r w:rsidR="00DB63D0">
        <w:rPr>
          <w:rFonts w:ascii="Arial" w:eastAsia="Calibri" w:hAnsi="Arial" w:cs="Arial"/>
          <w:sz w:val="24"/>
          <w:szCs w:val="24"/>
        </w:rPr>
        <w:t xml:space="preserve">        </w:t>
      </w:r>
      <w:r w:rsidR="000D655C" w:rsidRPr="00DE417D">
        <w:rPr>
          <w:rFonts w:ascii="Arial" w:eastAsia="Calibri" w:hAnsi="Arial" w:cs="Arial"/>
          <w:sz w:val="24"/>
          <w:szCs w:val="24"/>
        </w:rPr>
        <w:t xml:space="preserve">w zakresie naprawy, usuwania, zniszczeń ponosi Uczestnik/czka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="000D655C" w:rsidRPr="00DE417D">
        <w:rPr>
          <w:rFonts w:ascii="Arial" w:eastAsia="Calibri" w:hAnsi="Arial" w:cs="Arial"/>
          <w:sz w:val="24"/>
          <w:szCs w:val="24"/>
        </w:rPr>
        <w:t>rojektu.</w:t>
      </w:r>
    </w:p>
    <w:p w14:paraId="68A584CE" w14:textId="77777777" w:rsidR="00493A0B" w:rsidRDefault="00493A0B" w:rsidP="00A51A38">
      <w:pPr>
        <w:pStyle w:val="Akapitzlist"/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</w:p>
    <w:p w14:paraId="799BD2F1" w14:textId="77777777" w:rsidR="00D90507" w:rsidRPr="00DE417D" w:rsidRDefault="00D90507" w:rsidP="00A51A38">
      <w:pPr>
        <w:pStyle w:val="Akapitzlist"/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</w:p>
    <w:bookmarkEnd w:id="30"/>
    <w:p w14:paraId="66EC147D" w14:textId="3C8D97D1" w:rsidR="003F572F" w:rsidRPr="00DE417D" w:rsidRDefault="003F572F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7</w:t>
      </w:r>
    </w:p>
    <w:p w14:paraId="09DAF5BA" w14:textId="6960E22A" w:rsidR="003F572F" w:rsidRDefault="003F572F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31" w:name="_Hlk214884224"/>
      <w:r w:rsidRPr="00DE417D">
        <w:rPr>
          <w:rFonts w:ascii="Arial" w:eastAsia="Calibri" w:hAnsi="Arial" w:cs="Arial"/>
          <w:b/>
          <w:sz w:val="24"/>
          <w:szCs w:val="24"/>
        </w:rPr>
        <w:t>Zakres wsparcia</w:t>
      </w:r>
      <w:r w:rsidR="00153AF9">
        <w:rPr>
          <w:rFonts w:ascii="Arial" w:eastAsia="Calibri" w:hAnsi="Arial" w:cs="Arial"/>
          <w:b/>
          <w:sz w:val="24"/>
          <w:szCs w:val="24"/>
        </w:rPr>
        <w:t>:</w:t>
      </w:r>
      <w:bookmarkStart w:id="32" w:name="_Hlk214884132"/>
    </w:p>
    <w:p w14:paraId="10F16E62" w14:textId="3462DADD" w:rsidR="00153AF9" w:rsidRDefault="00D01717" w:rsidP="00CD1F5B">
      <w:p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33" w:name="_Hlk215233645"/>
      <w:bookmarkStart w:id="34" w:name="_Hlk215233788"/>
      <w:bookmarkEnd w:id="31"/>
      <w:r>
        <w:rPr>
          <w:rFonts w:ascii="Arial" w:eastAsia="Calibri" w:hAnsi="Arial" w:cs="Arial"/>
          <w:bCs/>
          <w:sz w:val="24"/>
          <w:szCs w:val="24"/>
        </w:rPr>
        <w:t xml:space="preserve">1. </w:t>
      </w:r>
      <w:r w:rsidRPr="00D01717">
        <w:rPr>
          <w:rFonts w:ascii="Arial" w:eastAsia="Calibri" w:hAnsi="Arial" w:cs="Arial"/>
          <w:b/>
          <w:sz w:val="24"/>
          <w:szCs w:val="24"/>
        </w:rPr>
        <w:t xml:space="preserve">Ocena umiejętności </w:t>
      </w:r>
      <w:r w:rsidR="00CD1F5B">
        <w:rPr>
          <w:rFonts w:ascii="Arial" w:eastAsia="Calibri" w:hAnsi="Arial" w:cs="Arial"/>
          <w:b/>
          <w:sz w:val="24"/>
          <w:szCs w:val="24"/>
        </w:rPr>
        <w:t>i potrzeb</w:t>
      </w:r>
      <w:r w:rsidR="00CD1F5B">
        <w:rPr>
          <w:rFonts w:ascii="Arial" w:eastAsia="Calibri" w:hAnsi="Arial" w:cs="Arial"/>
          <w:bCs/>
          <w:sz w:val="24"/>
          <w:szCs w:val="24"/>
        </w:rPr>
        <w:t xml:space="preserve"> – w </w:t>
      </w:r>
      <w:r w:rsidR="00153AF9" w:rsidRPr="00153AF9">
        <w:rPr>
          <w:rFonts w:ascii="Arial" w:eastAsia="Calibri" w:hAnsi="Arial" w:cs="Arial"/>
          <w:bCs/>
          <w:sz w:val="24"/>
          <w:szCs w:val="24"/>
        </w:rPr>
        <w:t xml:space="preserve"> ramach pro</w:t>
      </w:r>
      <w:r w:rsidR="00CD1F5B">
        <w:rPr>
          <w:rFonts w:ascii="Arial" w:eastAsia="Calibri" w:hAnsi="Arial" w:cs="Arial"/>
          <w:bCs/>
          <w:sz w:val="24"/>
          <w:szCs w:val="24"/>
        </w:rPr>
        <w:t>jektu</w:t>
      </w:r>
      <w:r w:rsidR="00153AF9" w:rsidRPr="00153AF9">
        <w:rPr>
          <w:rFonts w:ascii="Arial" w:eastAsia="Calibri" w:hAnsi="Arial" w:cs="Arial"/>
          <w:bCs/>
          <w:sz w:val="24"/>
          <w:szCs w:val="24"/>
        </w:rPr>
        <w:t>. dla każdego</w:t>
      </w:r>
      <w:r w:rsidR="00CD1F5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53AF9" w:rsidRPr="00153AF9">
        <w:rPr>
          <w:rFonts w:ascii="Arial" w:eastAsia="Calibri" w:hAnsi="Arial" w:cs="Arial"/>
          <w:bCs/>
          <w:sz w:val="24"/>
          <w:szCs w:val="24"/>
        </w:rPr>
        <w:t>U</w:t>
      </w:r>
      <w:r w:rsidR="00153AF9">
        <w:rPr>
          <w:rFonts w:ascii="Arial" w:eastAsia="Calibri" w:hAnsi="Arial" w:cs="Arial"/>
          <w:bCs/>
          <w:sz w:val="24"/>
          <w:szCs w:val="24"/>
        </w:rPr>
        <w:t xml:space="preserve">czestnika </w:t>
      </w:r>
      <w:r w:rsidR="00153AF9" w:rsidRPr="00153AF9">
        <w:rPr>
          <w:rFonts w:ascii="Arial" w:eastAsia="Calibri" w:hAnsi="Arial" w:cs="Arial"/>
          <w:bCs/>
          <w:sz w:val="24"/>
          <w:szCs w:val="24"/>
        </w:rPr>
        <w:t>zostanie zrealizowana trzystopniowa ścieżka wsparcia:</w:t>
      </w:r>
    </w:p>
    <w:p w14:paraId="6CB007D4" w14:textId="77777777" w:rsidR="001F2E6B" w:rsidRPr="001F2E6B" w:rsidRDefault="001F2E6B" w:rsidP="001F2E6B">
      <w:pPr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bookmarkStart w:id="35" w:name="_Hlk161755286"/>
      <w:r w:rsidRPr="001F2E6B">
        <w:rPr>
          <w:rFonts w:ascii="Arial" w:eastAsia="Calibri" w:hAnsi="Arial" w:cs="Arial"/>
          <w:bCs/>
          <w:sz w:val="24"/>
          <w:szCs w:val="24"/>
        </w:rPr>
        <w:lastRenderedPageBreak/>
        <w:t>I.</w:t>
      </w:r>
      <w:r w:rsidRPr="001F2E6B">
        <w:rPr>
          <w:rFonts w:ascii="Arial" w:eastAsia="Calibri" w:hAnsi="Arial" w:cs="Arial"/>
          <w:bCs/>
          <w:sz w:val="24"/>
          <w:szCs w:val="24"/>
        </w:rPr>
        <w:tab/>
        <w:t xml:space="preserve">ocenę umiejętności, </w:t>
      </w:r>
    </w:p>
    <w:p w14:paraId="382943EE" w14:textId="77777777" w:rsidR="001F2E6B" w:rsidRPr="001F2E6B" w:rsidRDefault="001F2E6B" w:rsidP="001F2E6B">
      <w:pPr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r w:rsidRPr="001F2E6B">
        <w:rPr>
          <w:rFonts w:ascii="Arial" w:eastAsia="Calibri" w:hAnsi="Arial" w:cs="Arial"/>
          <w:bCs/>
          <w:sz w:val="24"/>
          <w:szCs w:val="24"/>
        </w:rPr>
        <w:t>II.</w:t>
      </w:r>
      <w:r w:rsidRPr="001F2E6B">
        <w:rPr>
          <w:rFonts w:ascii="Arial" w:eastAsia="Calibri" w:hAnsi="Arial" w:cs="Arial"/>
          <w:bCs/>
          <w:sz w:val="24"/>
          <w:szCs w:val="24"/>
        </w:rPr>
        <w:tab/>
        <w:t xml:space="preserve">wsparcie edukacyjne, </w:t>
      </w:r>
    </w:p>
    <w:p w14:paraId="221FDB4D" w14:textId="77777777" w:rsidR="001F2E6B" w:rsidRPr="001F2E6B" w:rsidRDefault="001F2E6B" w:rsidP="001F2E6B">
      <w:pPr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r w:rsidRPr="001F2E6B">
        <w:rPr>
          <w:rFonts w:ascii="Arial" w:eastAsia="Calibri" w:hAnsi="Arial" w:cs="Arial"/>
          <w:bCs/>
          <w:sz w:val="24"/>
          <w:szCs w:val="24"/>
        </w:rPr>
        <w:t>III.</w:t>
      </w:r>
      <w:r w:rsidRPr="001F2E6B">
        <w:rPr>
          <w:rFonts w:ascii="Arial" w:eastAsia="Calibri" w:hAnsi="Arial" w:cs="Arial"/>
          <w:bCs/>
          <w:sz w:val="24"/>
          <w:szCs w:val="24"/>
        </w:rPr>
        <w:tab/>
        <w:t>walidację,</w:t>
      </w:r>
    </w:p>
    <w:bookmarkEnd w:id="35"/>
    <w:p w14:paraId="4DD127F8" w14:textId="6EB565B6" w:rsidR="001F2E6B" w:rsidRPr="00153AF9" w:rsidRDefault="001F2E6B" w:rsidP="001F2E6B">
      <w:pPr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r w:rsidRPr="001F2E6B">
        <w:rPr>
          <w:rFonts w:ascii="Arial" w:eastAsia="Calibri" w:hAnsi="Arial" w:cs="Arial"/>
          <w:bCs/>
          <w:sz w:val="24"/>
          <w:szCs w:val="24"/>
        </w:rPr>
        <w:t>która obejmowała będzie następujące formy wsparcia :</w:t>
      </w:r>
    </w:p>
    <w:p w14:paraId="54525762" w14:textId="62503C6A" w:rsidR="0006537A" w:rsidRPr="00D01717" w:rsidRDefault="0006537A" w:rsidP="00CD1F5B">
      <w:pPr>
        <w:suppressAutoHyphens/>
        <w:autoSpaceDE w:val="0"/>
        <w:spacing w:after="0" w:line="360" w:lineRule="auto"/>
        <w:ind w:left="284"/>
        <w:rPr>
          <w:rFonts w:ascii="Arial" w:eastAsia="DejaVuSans" w:hAnsi="Arial" w:cs="Arial"/>
          <w:sz w:val="24"/>
          <w:szCs w:val="24"/>
          <w:lang w:eastAsia="pl-PL"/>
        </w:rPr>
      </w:pPr>
      <w:bookmarkStart w:id="36" w:name="_Hlk57809066"/>
      <w:r w:rsidRPr="00D01717">
        <w:rPr>
          <w:rFonts w:ascii="Arial" w:eastAsia="DejaVuSans" w:hAnsi="Arial" w:cs="Arial"/>
          <w:b/>
          <w:bCs/>
          <w:sz w:val="24"/>
          <w:szCs w:val="24"/>
          <w:lang w:eastAsia="pl-PL"/>
        </w:rPr>
        <w:t xml:space="preserve">Diagnoza kompetencji </w:t>
      </w:r>
      <w:r w:rsidR="00CD1F5B">
        <w:rPr>
          <w:rFonts w:ascii="Arial" w:eastAsia="DejaVuSans" w:hAnsi="Arial" w:cs="Arial"/>
          <w:b/>
          <w:bCs/>
          <w:sz w:val="24"/>
          <w:szCs w:val="24"/>
          <w:lang w:eastAsia="pl-PL"/>
        </w:rPr>
        <w:t>Uczestnika</w:t>
      </w:r>
      <w:r w:rsidRPr="00D01717">
        <w:rPr>
          <w:rFonts w:ascii="Arial" w:eastAsia="DejaVuSans" w:hAnsi="Arial" w:cs="Arial"/>
          <w:b/>
          <w:bCs/>
          <w:sz w:val="24"/>
          <w:szCs w:val="24"/>
          <w:lang w:eastAsia="pl-PL"/>
        </w:rPr>
        <w:t xml:space="preserve"> – </w:t>
      </w:r>
      <w:r w:rsidR="001F2E6B" w:rsidRPr="00D01717">
        <w:rPr>
          <w:rFonts w:ascii="Arial" w:eastAsia="DejaVuSans" w:hAnsi="Arial" w:cs="Arial"/>
          <w:b/>
          <w:bCs/>
          <w:sz w:val="24"/>
          <w:szCs w:val="24"/>
          <w:lang w:eastAsia="pl-PL"/>
        </w:rPr>
        <w:t xml:space="preserve"> </w:t>
      </w:r>
      <w:r w:rsidR="001F2E6B" w:rsidRPr="00D01717">
        <w:rPr>
          <w:rFonts w:ascii="Arial" w:eastAsia="DejaVuSans" w:hAnsi="Arial" w:cs="Arial"/>
          <w:sz w:val="24"/>
          <w:szCs w:val="24"/>
          <w:lang w:eastAsia="pl-PL"/>
        </w:rPr>
        <w:t>84 osoby spełniające kryteria formalne (i z najwyższą liczbą p</w:t>
      </w:r>
      <w:r w:rsidR="00CD1F5B">
        <w:rPr>
          <w:rFonts w:ascii="Arial" w:eastAsia="DejaVuSans" w:hAnsi="Arial" w:cs="Arial"/>
          <w:sz w:val="24"/>
          <w:szCs w:val="24"/>
          <w:lang w:eastAsia="pl-PL"/>
        </w:rPr>
        <w:t>unktów</w:t>
      </w:r>
      <w:r w:rsidR="001F2E6B" w:rsidRPr="00D01717">
        <w:rPr>
          <w:rFonts w:ascii="Arial" w:eastAsia="DejaVuSans" w:hAnsi="Arial" w:cs="Arial"/>
          <w:sz w:val="24"/>
          <w:szCs w:val="24"/>
          <w:lang w:eastAsia="pl-PL"/>
        </w:rPr>
        <w:t xml:space="preserve"> z kryteriów premiujących) w ramach I etapu rekrutacji, wezmą udział w indywidualnych spotkaniach z EDUKATOREM [84</w:t>
      </w:r>
      <w:r w:rsidR="00CD1F5B">
        <w:rPr>
          <w:rFonts w:ascii="Arial" w:eastAsia="DejaVuSans" w:hAnsi="Arial" w:cs="Arial"/>
          <w:sz w:val="24"/>
          <w:szCs w:val="24"/>
          <w:lang w:eastAsia="pl-PL"/>
        </w:rPr>
        <w:t xml:space="preserve"> </w:t>
      </w:r>
      <w:r w:rsidR="001F2E6B" w:rsidRPr="00D01717">
        <w:rPr>
          <w:rFonts w:ascii="Arial" w:eastAsia="DejaVuSans" w:hAnsi="Arial" w:cs="Arial"/>
          <w:sz w:val="24"/>
          <w:szCs w:val="24"/>
          <w:lang w:eastAsia="pl-PL"/>
        </w:rPr>
        <w:t>os</w:t>
      </w:r>
      <w:r w:rsidR="00CD1F5B">
        <w:rPr>
          <w:rFonts w:ascii="Arial" w:eastAsia="DejaVuSans" w:hAnsi="Arial" w:cs="Arial"/>
          <w:sz w:val="24"/>
          <w:szCs w:val="24"/>
          <w:lang w:eastAsia="pl-PL"/>
        </w:rPr>
        <w:t xml:space="preserve">oby x </w:t>
      </w:r>
      <w:r w:rsidR="001F2E6B" w:rsidRPr="00D01717">
        <w:rPr>
          <w:rFonts w:ascii="Arial" w:eastAsia="DejaVuSans" w:hAnsi="Arial" w:cs="Arial"/>
          <w:sz w:val="24"/>
          <w:szCs w:val="24"/>
          <w:lang w:eastAsia="pl-PL"/>
        </w:rPr>
        <w:t>2h</w:t>
      </w:r>
      <w:r w:rsidR="00CD1F5B">
        <w:rPr>
          <w:rFonts w:ascii="Arial" w:eastAsia="DejaVuSans" w:hAnsi="Arial" w:cs="Arial"/>
          <w:sz w:val="24"/>
          <w:szCs w:val="24"/>
          <w:lang w:eastAsia="pl-PL"/>
        </w:rPr>
        <w:t xml:space="preserve"> </w:t>
      </w:r>
      <w:r w:rsidR="001F2E6B" w:rsidRPr="00D01717">
        <w:rPr>
          <w:rFonts w:ascii="Arial" w:eastAsia="DejaVuSans" w:hAnsi="Arial" w:cs="Arial"/>
          <w:sz w:val="24"/>
          <w:szCs w:val="24"/>
          <w:lang w:eastAsia="pl-PL"/>
        </w:rPr>
        <w:t>/osobę;1 dzień</w:t>
      </w:r>
      <w:r w:rsidR="00CD1F5B">
        <w:rPr>
          <w:rFonts w:ascii="Arial" w:eastAsia="DejaVuSans" w:hAnsi="Arial" w:cs="Arial"/>
          <w:sz w:val="24"/>
          <w:szCs w:val="24"/>
          <w:lang w:eastAsia="pl-PL"/>
        </w:rPr>
        <w:t xml:space="preserve"> Uczestnik</w:t>
      </w:r>
      <w:r w:rsidR="001F2E6B" w:rsidRPr="00D01717">
        <w:rPr>
          <w:rFonts w:ascii="Arial" w:eastAsia="DejaVuSans" w:hAnsi="Arial" w:cs="Arial"/>
          <w:sz w:val="24"/>
          <w:szCs w:val="24"/>
          <w:lang w:eastAsia="pl-PL"/>
        </w:rPr>
        <w:t xml:space="preserve">], podczas których przeprowadzona zostanie OCENA UMIEJĘTNOŚCI I POTRZEB, której celem będzie określenie poziomu posiadanych umiejętności podstawowych każdego Uczestnika Projektu i potrzeb w zakresie ich poprawy. Pozwoli to na właściwe dostosowanie indywidualnego wsparcia edukacyjnego do potrzeb </w:t>
      </w:r>
      <w:r w:rsidR="00CD1F5B">
        <w:rPr>
          <w:rFonts w:ascii="Arial" w:eastAsia="DejaVuSans" w:hAnsi="Arial" w:cs="Arial"/>
          <w:sz w:val="24"/>
          <w:szCs w:val="24"/>
          <w:lang w:eastAsia="pl-PL"/>
        </w:rPr>
        <w:t>Uczestnika</w:t>
      </w:r>
      <w:r w:rsidR="001F2E6B" w:rsidRPr="00D01717">
        <w:rPr>
          <w:rFonts w:ascii="Arial" w:eastAsia="DejaVuSans" w:hAnsi="Arial" w:cs="Arial"/>
          <w:sz w:val="24"/>
          <w:szCs w:val="24"/>
          <w:lang w:eastAsia="pl-PL"/>
        </w:rPr>
        <w:t xml:space="preserve">. Edukator poinformuje </w:t>
      </w:r>
      <w:r w:rsidR="00CD1F5B">
        <w:rPr>
          <w:rFonts w:ascii="Arial" w:eastAsia="DejaVuSans" w:hAnsi="Arial" w:cs="Arial"/>
          <w:sz w:val="24"/>
          <w:szCs w:val="24"/>
          <w:lang w:eastAsia="pl-PL"/>
        </w:rPr>
        <w:t>Uczestnika</w:t>
      </w:r>
      <w:r w:rsidR="001F2E6B" w:rsidRPr="00D01717">
        <w:rPr>
          <w:rFonts w:ascii="Arial" w:eastAsia="DejaVuSans" w:hAnsi="Arial" w:cs="Arial"/>
          <w:sz w:val="24"/>
          <w:szCs w:val="24"/>
          <w:lang w:eastAsia="pl-PL"/>
        </w:rPr>
        <w:t xml:space="preserve"> o celu badania, jego etapach, wykorzystywanych metodach i narzędziach.</w:t>
      </w:r>
    </w:p>
    <w:p w14:paraId="3A139866" w14:textId="77777777" w:rsidR="001F2E6B" w:rsidRPr="001F2E6B" w:rsidRDefault="001F2E6B" w:rsidP="001F2E6B">
      <w:pPr>
        <w:suppressAutoHyphens/>
        <w:autoSpaceDE w:val="0"/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1F2E6B">
        <w:rPr>
          <w:rFonts w:ascii="Arial" w:hAnsi="Arial" w:cs="Arial"/>
          <w:b/>
          <w:bCs/>
          <w:sz w:val="24"/>
          <w:szCs w:val="24"/>
        </w:rPr>
        <w:t>Diagnoza obejmie 3 etapy:</w:t>
      </w:r>
    </w:p>
    <w:p w14:paraId="0063EEE9" w14:textId="078F9259" w:rsidR="001F2E6B" w:rsidRPr="001F2E6B" w:rsidRDefault="001F2E6B" w:rsidP="001F2E6B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1F2E6B">
        <w:rPr>
          <w:rFonts w:ascii="Arial" w:hAnsi="Arial" w:cs="Arial"/>
          <w:b/>
          <w:bCs/>
          <w:sz w:val="24"/>
          <w:szCs w:val="24"/>
        </w:rPr>
        <w:t>I:Określenie spełnienia warunków udziału w proj</w:t>
      </w:r>
      <w:r>
        <w:rPr>
          <w:rFonts w:ascii="Arial" w:hAnsi="Arial" w:cs="Arial"/>
          <w:b/>
          <w:bCs/>
          <w:sz w:val="24"/>
          <w:szCs w:val="24"/>
        </w:rPr>
        <w:t xml:space="preserve">ekcie 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2E6B">
        <w:rPr>
          <w:rFonts w:ascii="Arial" w:hAnsi="Arial" w:cs="Arial"/>
          <w:sz w:val="24"/>
          <w:szCs w:val="24"/>
        </w:rPr>
        <w:t>wstępny wywiad z osobami zakwalifikowanymi w rekrutacji do diagnozy poziomu</w:t>
      </w:r>
      <w:r>
        <w:rPr>
          <w:rFonts w:ascii="Arial" w:hAnsi="Arial" w:cs="Arial"/>
          <w:sz w:val="24"/>
          <w:szCs w:val="24"/>
        </w:rPr>
        <w:t xml:space="preserve"> </w:t>
      </w:r>
      <w:r w:rsidRPr="001F2E6B">
        <w:rPr>
          <w:rFonts w:ascii="Arial" w:hAnsi="Arial" w:cs="Arial"/>
          <w:sz w:val="24"/>
          <w:szCs w:val="24"/>
        </w:rPr>
        <w:t>umiejętności podstawowych(rozumienie i tworzenie informacji wraz z zasadami</w:t>
      </w:r>
      <w:r>
        <w:rPr>
          <w:rFonts w:ascii="Arial" w:hAnsi="Arial" w:cs="Arial"/>
          <w:sz w:val="24"/>
          <w:szCs w:val="24"/>
        </w:rPr>
        <w:t xml:space="preserve"> </w:t>
      </w:r>
      <w:r w:rsidRPr="001F2E6B">
        <w:rPr>
          <w:rFonts w:ascii="Arial" w:hAnsi="Arial" w:cs="Arial"/>
          <w:sz w:val="24"/>
          <w:szCs w:val="24"/>
        </w:rPr>
        <w:t>przeciwdziałania przemocy i dyskryminacji, rozumowanie</w:t>
      </w:r>
      <w:r>
        <w:rPr>
          <w:rFonts w:ascii="Arial" w:hAnsi="Arial" w:cs="Arial"/>
          <w:sz w:val="24"/>
          <w:szCs w:val="24"/>
        </w:rPr>
        <w:t xml:space="preserve"> </w:t>
      </w:r>
      <w:r w:rsidRPr="001F2E6B">
        <w:rPr>
          <w:rFonts w:ascii="Arial" w:hAnsi="Arial" w:cs="Arial"/>
          <w:sz w:val="24"/>
          <w:szCs w:val="24"/>
        </w:rPr>
        <w:t>matematyczne, umiejętności cyfrowe)</w:t>
      </w:r>
      <w:r>
        <w:rPr>
          <w:rFonts w:ascii="Arial" w:hAnsi="Arial" w:cs="Arial"/>
          <w:sz w:val="24"/>
          <w:szCs w:val="24"/>
        </w:rPr>
        <w:t>;</w:t>
      </w:r>
    </w:p>
    <w:p w14:paraId="53C2B5B2" w14:textId="7B6DE7A8" w:rsidR="001F2E6B" w:rsidRPr="001F2E6B" w:rsidRDefault="001F2E6B" w:rsidP="001F2E6B">
      <w:pPr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1F2E6B">
        <w:rPr>
          <w:rFonts w:ascii="Arial" w:hAnsi="Arial" w:cs="Arial"/>
          <w:b/>
          <w:bCs/>
          <w:sz w:val="24"/>
          <w:szCs w:val="24"/>
        </w:rPr>
        <w:t>II: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2E6B">
        <w:rPr>
          <w:rFonts w:ascii="Arial" w:hAnsi="Arial" w:cs="Arial"/>
          <w:b/>
          <w:bCs/>
          <w:sz w:val="24"/>
          <w:szCs w:val="24"/>
        </w:rPr>
        <w:t>Badanie umiejętności podstawowych i potrzeb osób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2E6B">
        <w:rPr>
          <w:rFonts w:ascii="Arial" w:hAnsi="Arial" w:cs="Arial"/>
          <w:b/>
          <w:bCs/>
          <w:sz w:val="24"/>
          <w:szCs w:val="24"/>
        </w:rPr>
        <w:t>zakwalifikowanych do wsparcia, czynników motywujących i ewentualnych barier udziału</w:t>
      </w:r>
      <w:r w:rsidR="00CD1F5B">
        <w:rPr>
          <w:rFonts w:ascii="Arial" w:hAnsi="Arial" w:cs="Arial"/>
          <w:b/>
          <w:bCs/>
          <w:sz w:val="24"/>
          <w:szCs w:val="24"/>
        </w:rPr>
        <w:t xml:space="preserve"> - d</w:t>
      </w:r>
      <w:r w:rsidRPr="001F2E6B">
        <w:rPr>
          <w:rFonts w:ascii="Arial" w:hAnsi="Arial" w:cs="Arial"/>
          <w:sz w:val="24"/>
          <w:szCs w:val="24"/>
        </w:rPr>
        <w:t>iagnozą zostaną objęte m.in.</w:t>
      </w:r>
      <w:r>
        <w:rPr>
          <w:rFonts w:ascii="Arial" w:hAnsi="Arial" w:cs="Arial"/>
          <w:sz w:val="24"/>
          <w:szCs w:val="24"/>
        </w:rPr>
        <w:t xml:space="preserve"> </w:t>
      </w:r>
      <w:r w:rsidRPr="001F2E6B">
        <w:rPr>
          <w:rFonts w:ascii="Arial" w:hAnsi="Arial" w:cs="Arial"/>
          <w:sz w:val="24"/>
          <w:szCs w:val="24"/>
        </w:rPr>
        <w:t>następujące obszary:</w:t>
      </w:r>
      <w:r>
        <w:rPr>
          <w:rFonts w:ascii="Arial" w:hAnsi="Arial" w:cs="Arial"/>
          <w:sz w:val="24"/>
          <w:szCs w:val="24"/>
        </w:rPr>
        <w:t xml:space="preserve"> </w:t>
      </w:r>
      <w:r w:rsidRPr="001F2E6B">
        <w:rPr>
          <w:rFonts w:ascii="Arial" w:hAnsi="Arial" w:cs="Arial"/>
          <w:sz w:val="24"/>
          <w:szCs w:val="24"/>
        </w:rPr>
        <w:t>doświadczenie edukacyjne</w:t>
      </w:r>
      <w:r>
        <w:rPr>
          <w:rFonts w:ascii="Arial" w:hAnsi="Arial" w:cs="Arial"/>
          <w:sz w:val="24"/>
          <w:szCs w:val="24"/>
        </w:rPr>
        <w:t xml:space="preserve">, </w:t>
      </w:r>
      <w:r w:rsidRPr="001F2E6B">
        <w:rPr>
          <w:rFonts w:ascii="Arial" w:hAnsi="Arial" w:cs="Arial"/>
          <w:sz w:val="24"/>
          <w:szCs w:val="24"/>
        </w:rPr>
        <w:t>zawodowe i status zawodowy, syt</w:t>
      </w:r>
      <w:r>
        <w:rPr>
          <w:rFonts w:ascii="Arial" w:hAnsi="Arial" w:cs="Arial"/>
          <w:sz w:val="24"/>
          <w:szCs w:val="24"/>
        </w:rPr>
        <w:t xml:space="preserve">uacja </w:t>
      </w:r>
      <w:r w:rsidRPr="001F2E6B">
        <w:rPr>
          <w:rFonts w:ascii="Arial" w:hAnsi="Arial" w:cs="Arial"/>
          <w:sz w:val="24"/>
          <w:szCs w:val="24"/>
        </w:rPr>
        <w:t>rodzinna,</w:t>
      </w:r>
      <w:r>
        <w:rPr>
          <w:rFonts w:ascii="Arial" w:hAnsi="Arial" w:cs="Arial"/>
          <w:sz w:val="24"/>
          <w:szCs w:val="24"/>
        </w:rPr>
        <w:t xml:space="preserve">  </w:t>
      </w:r>
      <w:r w:rsidRPr="001F2E6B">
        <w:rPr>
          <w:rFonts w:ascii="Arial" w:hAnsi="Arial" w:cs="Arial"/>
          <w:sz w:val="24"/>
          <w:szCs w:val="24"/>
        </w:rPr>
        <w:t>motywacja do nauki i rozwoju,</w:t>
      </w:r>
      <w:r w:rsidR="00CD1F5B">
        <w:rPr>
          <w:rFonts w:ascii="Arial" w:hAnsi="Arial" w:cs="Arial"/>
          <w:sz w:val="24"/>
          <w:szCs w:val="24"/>
        </w:rPr>
        <w:t xml:space="preserve"> </w:t>
      </w:r>
      <w:r w:rsidRPr="001F2E6B">
        <w:rPr>
          <w:rFonts w:ascii="Arial" w:hAnsi="Arial" w:cs="Arial"/>
          <w:sz w:val="24"/>
          <w:szCs w:val="24"/>
        </w:rPr>
        <w:t>indywidualne potrzeby</w:t>
      </w:r>
      <w:r>
        <w:rPr>
          <w:rFonts w:ascii="Arial" w:hAnsi="Arial" w:cs="Arial"/>
          <w:sz w:val="24"/>
          <w:szCs w:val="24"/>
        </w:rPr>
        <w:t>;</w:t>
      </w:r>
    </w:p>
    <w:p w14:paraId="139A4965" w14:textId="1FCD9DAF" w:rsidR="001F2E6B" w:rsidRDefault="001F2E6B" w:rsidP="001F2E6B">
      <w:pPr>
        <w:suppressAutoHyphens/>
        <w:autoSpaceDE w:val="0"/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1F2E6B">
        <w:rPr>
          <w:rFonts w:ascii="Arial" w:hAnsi="Arial" w:cs="Arial"/>
          <w:b/>
          <w:bCs/>
          <w:sz w:val="24"/>
          <w:szCs w:val="24"/>
        </w:rPr>
        <w:t>III: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F2E6B">
        <w:rPr>
          <w:rFonts w:ascii="Arial" w:hAnsi="Arial" w:cs="Arial"/>
          <w:b/>
          <w:bCs/>
          <w:sz w:val="24"/>
          <w:szCs w:val="24"/>
        </w:rPr>
        <w:t>Informacja zwrotna i opracowanie planu dalszych działań dla każdego U</w:t>
      </w:r>
      <w:r w:rsidR="00CD1F5B">
        <w:rPr>
          <w:rFonts w:ascii="Arial" w:hAnsi="Arial" w:cs="Arial"/>
          <w:b/>
          <w:bCs/>
          <w:sz w:val="24"/>
          <w:szCs w:val="24"/>
        </w:rPr>
        <w:t>czestnika</w:t>
      </w:r>
      <w:r w:rsidRPr="001F2E6B">
        <w:rPr>
          <w:rFonts w:ascii="Arial" w:hAnsi="Arial" w:cs="Arial"/>
          <w:b/>
          <w:bCs/>
          <w:sz w:val="24"/>
          <w:szCs w:val="24"/>
        </w:rPr>
        <w:t xml:space="preserve"> oraz indywidualnego raportu z diagnoz</w:t>
      </w:r>
      <w:r>
        <w:rPr>
          <w:rFonts w:ascii="Arial" w:hAnsi="Arial" w:cs="Arial"/>
          <w:b/>
          <w:bCs/>
          <w:sz w:val="24"/>
          <w:szCs w:val="24"/>
        </w:rPr>
        <w:t>y;</w:t>
      </w:r>
    </w:p>
    <w:p w14:paraId="2CB3891B" w14:textId="2AD73216" w:rsidR="00CD1F5B" w:rsidRPr="00CD1F5B" w:rsidRDefault="00CD1F5B" w:rsidP="00CD1F5B">
      <w:pPr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CD1F5B">
        <w:rPr>
          <w:rFonts w:ascii="Arial" w:hAnsi="Arial" w:cs="Arial"/>
          <w:sz w:val="24"/>
          <w:szCs w:val="24"/>
        </w:rPr>
        <w:t>W przypadku zakwalifikowania dane</w:t>
      </w:r>
      <w:r>
        <w:rPr>
          <w:rFonts w:ascii="Arial" w:hAnsi="Arial" w:cs="Arial"/>
          <w:sz w:val="24"/>
          <w:szCs w:val="24"/>
        </w:rPr>
        <w:t>j osoby</w:t>
      </w:r>
      <w:r w:rsidRPr="00CD1F5B">
        <w:rPr>
          <w:rFonts w:ascii="Arial" w:hAnsi="Arial" w:cs="Arial"/>
          <w:sz w:val="24"/>
          <w:szCs w:val="24"/>
        </w:rPr>
        <w:t xml:space="preserve"> do proj</w:t>
      </w:r>
      <w:r>
        <w:rPr>
          <w:rFonts w:ascii="Arial" w:hAnsi="Arial" w:cs="Arial"/>
          <w:sz w:val="24"/>
          <w:szCs w:val="24"/>
        </w:rPr>
        <w:t>ektu</w:t>
      </w:r>
      <w:r w:rsidRPr="00CD1F5B">
        <w:rPr>
          <w:rFonts w:ascii="Arial" w:hAnsi="Arial" w:cs="Arial"/>
          <w:sz w:val="24"/>
          <w:szCs w:val="24"/>
        </w:rPr>
        <w:t xml:space="preserve"> zostanie opracowany dla niego Indywidualny Plan Rozwoju (IPR) zawierający</w:t>
      </w:r>
      <w:r>
        <w:rPr>
          <w:rFonts w:ascii="Arial" w:hAnsi="Arial" w:cs="Arial"/>
          <w:sz w:val="24"/>
          <w:szCs w:val="24"/>
        </w:rPr>
        <w:t xml:space="preserve"> </w:t>
      </w:r>
      <w:r w:rsidRPr="00CD1F5B">
        <w:rPr>
          <w:rFonts w:ascii="Arial" w:hAnsi="Arial" w:cs="Arial"/>
          <w:sz w:val="24"/>
          <w:szCs w:val="24"/>
        </w:rPr>
        <w:t>m.in.</w:t>
      </w:r>
      <w:r>
        <w:rPr>
          <w:rFonts w:ascii="Arial" w:hAnsi="Arial" w:cs="Arial"/>
          <w:sz w:val="24"/>
          <w:szCs w:val="24"/>
        </w:rPr>
        <w:t xml:space="preserve"> </w:t>
      </w:r>
      <w:r w:rsidRPr="00CD1F5B">
        <w:rPr>
          <w:rFonts w:ascii="Arial" w:hAnsi="Arial" w:cs="Arial"/>
          <w:sz w:val="24"/>
          <w:szCs w:val="24"/>
        </w:rPr>
        <w:t>nazwę umiejętności i opis jej poziomu określony podczas diagnozy, cele edukacyjne do zrealizowania,</w:t>
      </w:r>
      <w:r>
        <w:rPr>
          <w:rFonts w:ascii="Arial" w:hAnsi="Arial" w:cs="Arial"/>
          <w:sz w:val="24"/>
          <w:szCs w:val="24"/>
        </w:rPr>
        <w:t xml:space="preserve"> </w:t>
      </w:r>
      <w:r w:rsidRPr="00CD1F5B">
        <w:rPr>
          <w:rFonts w:ascii="Arial" w:hAnsi="Arial" w:cs="Arial"/>
          <w:sz w:val="24"/>
          <w:szCs w:val="24"/>
        </w:rPr>
        <w:t>zajęcia rozwijające wybrane</w:t>
      </w:r>
      <w:r>
        <w:rPr>
          <w:rFonts w:ascii="Arial" w:hAnsi="Arial" w:cs="Arial"/>
          <w:sz w:val="24"/>
          <w:szCs w:val="24"/>
        </w:rPr>
        <w:t xml:space="preserve"> </w:t>
      </w:r>
      <w:r w:rsidRPr="00CD1F5B">
        <w:rPr>
          <w:rFonts w:ascii="Arial" w:hAnsi="Arial" w:cs="Arial"/>
          <w:sz w:val="24"/>
          <w:szCs w:val="24"/>
        </w:rPr>
        <w:t>umiejętności,</w:t>
      </w:r>
      <w:r>
        <w:rPr>
          <w:rFonts w:ascii="Arial" w:hAnsi="Arial" w:cs="Arial"/>
          <w:sz w:val="24"/>
          <w:szCs w:val="24"/>
        </w:rPr>
        <w:t xml:space="preserve"> </w:t>
      </w:r>
      <w:r w:rsidRPr="00CD1F5B">
        <w:rPr>
          <w:rFonts w:ascii="Arial" w:hAnsi="Arial" w:cs="Arial"/>
          <w:sz w:val="24"/>
          <w:szCs w:val="24"/>
        </w:rPr>
        <w:t>wsparcie mentoringowe oraz inf</w:t>
      </w:r>
      <w:r>
        <w:rPr>
          <w:rFonts w:ascii="Arial" w:hAnsi="Arial" w:cs="Arial"/>
          <w:sz w:val="24"/>
          <w:szCs w:val="24"/>
        </w:rPr>
        <w:t xml:space="preserve">ormację </w:t>
      </w:r>
      <w:r w:rsidRPr="00CD1F5B">
        <w:rPr>
          <w:rFonts w:ascii="Arial" w:hAnsi="Arial" w:cs="Arial"/>
          <w:sz w:val="24"/>
          <w:szCs w:val="24"/>
        </w:rPr>
        <w:t>dokumentujące podniesienie umiejętności po zakończeniu wsparcia. Ocena umiejętności</w:t>
      </w:r>
      <w:r>
        <w:rPr>
          <w:rFonts w:ascii="Arial" w:hAnsi="Arial" w:cs="Arial"/>
          <w:sz w:val="24"/>
          <w:szCs w:val="24"/>
        </w:rPr>
        <w:t xml:space="preserve"> </w:t>
      </w:r>
      <w:r w:rsidRPr="00CD1F5B">
        <w:rPr>
          <w:rFonts w:ascii="Arial" w:hAnsi="Arial" w:cs="Arial"/>
          <w:sz w:val="24"/>
          <w:szCs w:val="24"/>
        </w:rPr>
        <w:t>zostanie udokumentowana.</w:t>
      </w:r>
    </w:p>
    <w:bookmarkEnd w:id="33"/>
    <w:p w14:paraId="514C3260" w14:textId="04F5ED17" w:rsidR="00165FAA" w:rsidRPr="00E06939" w:rsidRDefault="00165FAA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CD1F5B">
        <w:rPr>
          <w:rFonts w:ascii="Arial" w:hAnsi="Arial" w:cs="Arial"/>
          <w:b/>
          <w:bCs/>
          <w:sz w:val="24"/>
          <w:szCs w:val="24"/>
        </w:rPr>
        <w:t xml:space="preserve">Warsztaty z zakresu kompetencji cyfrowych </w:t>
      </w:r>
      <w:r w:rsidRPr="00CD1F5B">
        <w:rPr>
          <w:rFonts w:ascii="Arial" w:hAnsi="Arial" w:cs="Arial"/>
          <w:sz w:val="24"/>
          <w:szCs w:val="24"/>
        </w:rPr>
        <w:t xml:space="preserve">– </w:t>
      </w:r>
      <w:r w:rsidR="00E06939">
        <w:rPr>
          <w:rFonts w:ascii="Arial" w:hAnsi="Arial" w:cs="Arial"/>
          <w:sz w:val="24"/>
          <w:szCs w:val="24"/>
        </w:rPr>
        <w:t>w</w:t>
      </w:r>
      <w:r w:rsidRPr="00E06939">
        <w:rPr>
          <w:rFonts w:ascii="Arial" w:hAnsi="Arial" w:cs="Arial"/>
          <w:sz w:val="24"/>
          <w:szCs w:val="24"/>
        </w:rPr>
        <w:t xml:space="preserve">sparcie edukacyjne zostanie dostosowane do potrzeb </w:t>
      </w:r>
      <w:r w:rsidR="00E06939" w:rsidRPr="00E06939">
        <w:rPr>
          <w:rFonts w:ascii="Arial" w:hAnsi="Arial" w:cs="Arial"/>
          <w:sz w:val="24"/>
          <w:szCs w:val="24"/>
        </w:rPr>
        <w:t>Uczestnika</w:t>
      </w:r>
      <w:r w:rsidRPr="00E06939">
        <w:rPr>
          <w:rFonts w:ascii="Arial" w:hAnsi="Arial" w:cs="Arial"/>
          <w:sz w:val="24"/>
          <w:szCs w:val="24"/>
        </w:rPr>
        <w:t xml:space="preserve"> i zaadaptowane do ich możliwości w warunkach zapewniających komfort uczenia się (m.in. miejsce realizacji, </w:t>
      </w:r>
      <w:r w:rsidRPr="00E06939">
        <w:rPr>
          <w:rFonts w:ascii="Arial" w:hAnsi="Arial" w:cs="Arial"/>
          <w:sz w:val="24"/>
          <w:szCs w:val="24"/>
        </w:rPr>
        <w:lastRenderedPageBreak/>
        <w:t>harmonogram, materiały). Dopasowanie i elastyczne oferty uczenia się będą zg. z wynikami oceny</w:t>
      </w:r>
      <w:r w:rsidR="00D90507" w:rsidRPr="00E06939">
        <w:rPr>
          <w:rFonts w:ascii="Arial" w:hAnsi="Arial" w:cs="Arial"/>
          <w:sz w:val="24"/>
          <w:szCs w:val="24"/>
        </w:rPr>
        <w:t xml:space="preserve"> </w:t>
      </w:r>
      <w:r w:rsidRPr="00E06939">
        <w:rPr>
          <w:rFonts w:ascii="Arial" w:hAnsi="Arial" w:cs="Arial"/>
          <w:sz w:val="24"/>
          <w:szCs w:val="24"/>
        </w:rPr>
        <w:t>umiejętności i opracowanym IPR (Zadanie 1).</w:t>
      </w:r>
    </w:p>
    <w:p w14:paraId="51E01EBB" w14:textId="51A85925" w:rsidR="00165FAA" w:rsidRDefault="00165FAA" w:rsidP="00165FAA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165FAA">
        <w:rPr>
          <w:rFonts w:ascii="Arial" w:hAnsi="Arial" w:cs="Arial"/>
          <w:sz w:val="24"/>
          <w:szCs w:val="24"/>
        </w:rPr>
        <w:t xml:space="preserve">Dla 30 </w:t>
      </w:r>
      <w:r w:rsidR="00E06939">
        <w:rPr>
          <w:rFonts w:ascii="Arial" w:hAnsi="Arial" w:cs="Arial"/>
          <w:sz w:val="24"/>
          <w:szCs w:val="24"/>
        </w:rPr>
        <w:t>osób</w:t>
      </w:r>
      <w:r w:rsidRPr="00165FAA">
        <w:rPr>
          <w:rFonts w:ascii="Arial" w:hAnsi="Arial" w:cs="Arial"/>
          <w:sz w:val="24"/>
          <w:szCs w:val="24"/>
        </w:rPr>
        <w:t>, u których na podst. IPR zdiagnozowano największe deficyty w tym zakresie, zaplanowano wsparcie w postaci WARSZTATÓW Z</w:t>
      </w:r>
      <w:r>
        <w:rPr>
          <w:rFonts w:ascii="Arial" w:hAnsi="Arial" w:cs="Arial"/>
          <w:sz w:val="24"/>
          <w:szCs w:val="24"/>
        </w:rPr>
        <w:t xml:space="preserve"> </w:t>
      </w:r>
      <w:r w:rsidRPr="00165FAA">
        <w:rPr>
          <w:rFonts w:ascii="Arial" w:hAnsi="Arial" w:cs="Arial"/>
          <w:sz w:val="24"/>
          <w:szCs w:val="24"/>
        </w:rPr>
        <w:t>ZAKRESU KOMPETENCJI CYFROWYCH wyłącznie na poziomie podstawowym (wybór tematyki niżej wymienionych warsztatów na podstawie przeprowadzonego badania własnego, standardu kompetencji cyfrowych aktualnej na dzień naboru wersji ramy DIGCOMP, projektu pilotażowego "Szansa – nowe możliwości dla dorosłych", a także dośw</w:t>
      </w:r>
      <w:r>
        <w:rPr>
          <w:rFonts w:ascii="Arial" w:hAnsi="Arial" w:cs="Arial"/>
          <w:sz w:val="24"/>
          <w:szCs w:val="24"/>
        </w:rPr>
        <w:t>iadczenia</w:t>
      </w:r>
      <w:r w:rsidRPr="00165FAA">
        <w:rPr>
          <w:rFonts w:ascii="Arial" w:hAnsi="Arial" w:cs="Arial"/>
          <w:sz w:val="24"/>
          <w:szCs w:val="24"/>
        </w:rPr>
        <w:t xml:space="preserve"> Wnioskodawcy z realizacji projektów dla zbieżnych </w:t>
      </w:r>
      <w:r w:rsidR="00E06939">
        <w:rPr>
          <w:rFonts w:ascii="Arial" w:hAnsi="Arial" w:cs="Arial"/>
          <w:sz w:val="24"/>
          <w:szCs w:val="24"/>
        </w:rPr>
        <w:t>grup docelowych</w:t>
      </w:r>
      <w:r w:rsidRPr="00165FAA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B713F0" w14:textId="3DFDEFAA" w:rsidR="00165FAA" w:rsidRDefault="00165FAA" w:rsidP="00165FAA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Warsztaty będą się składać z czterech tematów.</w:t>
      </w:r>
    </w:p>
    <w:p w14:paraId="14BF5F5E" w14:textId="37C4DC04" w:rsidR="00165FAA" w:rsidRPr="00165FAA" w:rsidRDefault="00165FAA" w:rsidP="00165FAA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165FAA">
        <w:rPr>
          <w:rFonts w:ascii="Arial" w:hAnsi="Arial" w:cs="Arial"/>
          <w:b/>
          <w:bCs/>
          <w:sz w:val="24"/>
          <w:szCs w:val="24"/>
        </w:rPr>
        <w:t xml:space="preserve"> I TEMAT</w:t>
      </w:r>
      <w:r w:rsidRPr="00165F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165FAA">
        <w:rPr>
          <w:rFonts w:ascii="Arial" w:hAnsi="Arial" w:cs="Arial"/>
          <w:sz w:val="24"/>
          <w:szCs w:val="24"/>
        </w:rPr>
        <w:t>z zakr</w:t>
      </w:r>
      <w:r>
        <w:rPr>
          <w:rFonts w:ascii="Arial" w:hAnsi="Arial" w:cs="Arial"/>
          <w:sz w:val="24"/>
          <w:szCs w:val="24"/>
        </w:rPr>
        <w:t>esu</w:t>
      </w:r>
      <w:r w:rsidRPr="00165FAA">
        <w:rPr>
          <w:rFonts w:ascii="Arial" w:hAnsi="Arial" w:cs="Arial"/>
          <w:sz w:val="24"/>
          <w:szCs w:val="24"/>
        </w:rPr>
        <w:t xml:space="preserve"> korzystania ze stron internetowych, portali</w:t>
      </w:r>
      <w:r w:rsidR="003C544D">
        <w:rPr>
          <w:rFonts w:ascii="Arial" w:hAnsi="Arial" w:cs="Arial"/>
          <w:sz w:val="24"/>
          <w:szCs w:val="24"/>
        </w:rPr>
        <w:t xml:space="preserve"> </w:t>
      </w:r>
      <w:r w:rsidRPr="00165FAA">
        <w:rPr>
          <w:rFonts w:ascii="Arial" w:hAnsi="Arial" w:cs="Arial"/>
          <w:sz w:val="24"/>
          <w:szCs w:val="24"/>
        </w:rPr>
        <w:t>społecznościowych oraz wyszukiwania inf</w:t>
      </w:r>
      <w:r>
        <w:rPr>
          <w:rFonts w:ascii="Arial" w:hAnsi="Arial" w:cs="Arial"/>
          <w:sz w:val="24"/>
          <w:szCs w:val="24"/>
        </w:rPr>
        <w:t>ormacji</w:t>
      </w:r>
      <w:r w:rsidRPr="00165FAA">
        <w:rPr>
          <w:rFonts w:ascii="Arial" w:hAnsi="Arial" w:cs="Arial"/>
          <w:sz w:val="24"/>
          <w:szCs w:val="24"/>
        </w:rPr>
        <w:t xml:space="preserve"> [wykorzystanie wyszukiwarki</w:t>
      </w:r>
    </w:p>
    <w:p w14:paraId="338F4AD2" w14:textId="60FCDA9F" w:rsidR="00165FAA" w:rsidRPr="00165FAA" w:rsidRDefault="00165FAA" w:rsidP="00165FAA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165FAA">
        <w:rPr>
          <w:rFonts w:ascii="Arial" w:hAnsi="Arial" w:cs="Arial"/>
          <w:sz w:val="24"/>
          <w:szCs w:val="24"/>
        </w:rPr>
        <w:t>internetowej do wyszukiwania, oceniania i zbierania informacji; filtrowanie, szukanie, przeglądanie danych internetowych; zarządzanie</w:t>
      </w:r>
      <w:r>
        <w:rPr>
          <w:rFonts w:ascii="Arial" w:hAnsi="Arial" w:cs="Arial"/>
          <w:sz w:val="24"/>
          <w:szCs w:val="24"/>
        </w:rPr>
        <w:t xml:space="preserve"> </w:t>
      </w:r>
      <w:r w:rsidRPr="00165FAA">
        <w:rPr>
          <w:rFonts w:ascii="Arial" w:hAnsi="Arial" w:cs="Arial"/>
          <w:sz w:val="24"/>
          <w:szCs w:val="24"/>
        </w:rPr>
        <w:t>danymi; zakładanie konta na portalu społecznościowym i korzystanie z niego; korzystanie z</w:t>
      </w:r>
      <w:r>
        <w:rPr>
          <w:rFonts w:ascii="Arial" w:hAnsi="Arial" w:cs="Arial"/>
          <w:sz w:val="24"/>
          <w:szCs w:val="24"/>
        </w:rPr>
        <w:t xml:space="preserve"> </w:t>
      </w:r>
      <w:r w:rsidRPr="00165FAA">
        <w:rPr>
          <w:rFonts w:ascii="Arial" w:hAnsi="Arial" w:cs="Arial"/>
          <w:sz w:val="24"/>
          <w:szCs w:val="24"/>
        </w:rPr>
        <w:t>komunikatorów internetowych;</w:t>
      </w:r>
      <w:r>
        <w:rPr>
          <w:rFonts w:ascii="Arial" w:hAnsi="Arial" w:cs="Arial"/>
          <w:sz w:val="24"/>
          <w:szCs w:val="24"/>
        </w:rPr>
        <w:t xml:space="preserve"> </w:t>
      </w:r>
      <w:r w:rsidRPr="00165FAA">
        <w:rPr>
          <w:rFonts w:ascii="Arial" w:hAnsi="Arial" w:cs="Arial"/>
          <w:sz w:val="24"/>
          <w:szCs w:val="24"/>
        </w:rPr>
        <w:t>bezpieczeństwo korzystania ze strony internetowej lub portalu społecznościowego; rozwiązywanie problemów technicznych]</w:t>
      </w:r>
    </w:p>
    <w:p w14:paraId="21FD9FAD" w14:textId="3436E670" w:rsidR="00165FAA" w:rsidRPr="003C544D" w:rsidRDefault="003C544D" w:rsidP="003C544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C544D">
        <w:rPr>
          <w:rFonts w:ascii="Arial" w:hAnsi="Arial" w:cs="Arial"/>
          <w:b/>
          <w:bCs/>
          <w:sz w:val="24"/>
          <w:szCs w:val="24"/>
        </w:rPr>
        <w:t xml:space="preserve">II </w:t>
      </w:r>
      <w:r w:rsidR="00165FAA" w:rsidRPr="003C544D">
        <w:rPr>
          <w:rFonts w:ascii="Arial" w:hAnsi="Arial" w:cs="Arial"/>
          <w:b/>
          <w:bCs/>
          <w:sz w:val="24"/>
          <w:szCs w:val="24"/>
        </w:rPr>
        <w:t>TEMAT</w:t>
      </w:r>
      <w:r w:rsidR="00165FAA" w:rsidRPr="00165FAA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165FAA">
        <w:rPr>
          <w:rFonts w:ascii="Arial" w:hAnsi="Arial" w:cs="Arial"/>
          <w:sz w:val="24"/>
          <w:szCs w:val="24"/>
        </w:rPr>
        <w:t>z zakr</w:t>
      </w:r>
      <w:r>
        <w:rPr>
          <w:rFonts w:ascii="Arial" w:hAnsi="Arial" w:cs="Arial"/>
          <w:sz w:val="24"/>
          <w:szCs w:val="24"/>
        </w:rPr>
        <w:t>esu</w:t>
      </w:r>
      <w:r w:rsidR="00165FAA" w:rsidRPr="00165FAA">
        <w:rPr>
          <w:rFonts w:ascii="Arial" w:hAnsi="Arial" w:cs="Arial"/>
          <w:sz w:val="24"/>
          <w:szCs w:val="24"/>
        </w:rPr>
        <w:t xml:space="preserve"> wykorzystywania technologii cyfrowej do komunikacji i tworzenia treści, w tym korespondencja mailowa służbowa i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prywatna [wykorzystanie narzędzi cyfrowych i aplikacji do komunikacji; dzielenie się informacjami i zasobami z wykorzystaniem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technologii cyfr</w:t>
      </w:r>
      <w:r>
        <w:rPr>
          <w:rFonts w:ascii="Arial" w:hAnsi="Arial" w:cs="Arial"/>
          <w:sz w:val="24"/>
          <w:szCs w:val="24"/>
        </w:rPr>
        <w:t>owych</w:t>
      </w:r>
      <w:r w:rsidR="00165FAA" w:rsidRPr="003C544D">
        <w:rPr>
          <w:rFonts w:ascii="Arial" w:hAnsi="Arial" w:cs="Arial"/>
          <w:sz w:val="24"/>
          <w:szCs w:val="24"/>
        </w:rPr>
        <w:t>; prowadzenie korespondencji mailowej; korzystanie z funkcjonalności programu pocztowego; rozwiązywanie problemów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technicznych]</w:t>
      </w:r>
    </w:p>
    <w:p w14:paraId="5AE32D91" w14:textId="18ED8889" w:rsidR="00165FAA" w:rsidRPr="003C544D" w:rsidRDefault="003C544D" w:rsidP="003C544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C544D">
        <w:rPr>
          <w:rFonts w:ascii="Arial" w:hAnsi="Arial" w:cs="Arial"/>
          <w:b/>
          <w:bCs/>
          <w:sz w:val="24"/>
          <w:szCs w:val="24"/>
        </w:rPr>
        <w:t xml:space="preserve">III </w:t>
      </w:r>
      <w:r w:rsidR="00165FAA" w:rsidRPr="003C544D">
        <w:rPr>
          <w:rFonts w:ascii="Arial" w:hAnsi="Arial" w:cs="Arial"/>
          <w:b/>
          <w:bCs/>
          <w:sz w:val="24"/>
          <w:szCs w:val="24"/>
        </w:rPr>
        <w:t>TEMAT</w:t>
      </w:r>
      <w:r w:rsidR="00165FAA" w:rsidRPr="00165FAA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165FAA">
        <w:rPr>
          <w:rFonts w:ascii="Arial" w:hAnsi="Arial" w:cs="Arial"/>
          <w:sz w:val="24"/>
          <w:szCs w:val="24"/>
        </w:rPr>
        <w:t>z zakr</w:t>
      </w:r>
      <w:r>
        <w:rPr>
          <w:rFonts w:ascii="Arial" w:hAnsi="Arial" w:cs="Arial"/>
          <w:sz w:val="24"/>
          <w:szCs w:val="24"/>
        </w:rPr>
        <w:t>esu</w:t>
      </w:r>
      <w:r w:rsidR="00165FAA" w:rsidRPr="00165FAA">
        <w:rPr>
          <w:rFonts w:ascii="Arial" w:hAnsi="Arial" w:cs="Arial"/>
          <w:sz w:val="24"/>
          <w:szCs w:val="24"/>
        </w:rPr>
        <w:t xml:space="preserve"> korzystania z serwisów i platform internetowych, wraz z kwestiami </w:t>
      </w:r>
      <w:r w:rsidRPr="00165FAA">
        <w:rPr>
          <w:rFonts w:ascii="Arial" w:hAnsi="Arial" w:cs="Arial"/>
          <w:sz w:val="24"/>
          <w:szCs w:val="24"/>
        </w:rPr>
        <w:t>dot</w:t>
      </w:r>
      <w:r>
        <w:rPr>
          <w:rFonts w:ascii="Arial" w:hAnsi="Arial" w:cs="Arial"/>
          <w:sz w:val="24"/>
          <w:szCs w:val="24"/>
        </w:rPr>
        <w:t>yczącymi</w:t>
      </w:r>
      <w:r w:rsidR="00165FAA" w:rsidRPr="00165FAA">
        <w:rPr>
          <w:rFonts w:ascii="Arial" w:hAnsi="Arial" w:cs="Arial"/>
          <w:sz w:val="24"/>
          <w:szCs w:val="24"/>
        </w:rPr>
        <w:t xml:space="preserve"> bezpieczeństwa w sieci [rejestracja na portalach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użytkowych np. e-dziennik, portal medyczny, bankowość internetowa, e-pit, E-PUAP; korzystanie z portali urzędowych, serwisów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pocztowych, dokumentów internetowych, kalendarza online, platform sprzedażowych, e-commerce; narzędzia służące do ochrony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danych; ochrona danych osobowych i prywatności; rozwiązywanie problemów technicznych]</w:t>
      </w:r>
    </w:p>
    <w:p w14:paraId="4AFBFEA8" w14:textId="19B1C8CA" w:rsidR="00165FAA" w:rsidRPr="003C544D" w:rsidRDefault="003C544D" w:rsidP="003C544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C544D">
        <w:rPr>
          <w:rFonts w:ascii="Arial" w:hAnsi="Arial" w:cs="Arial"/>
          <w:b/>
          <w:bCs/>
          <w:sz w:val="24"/>
          <w:szCs w:val="24"/>
        </w:rPr>
        <w:t xml:space="preserve">IV </w:t>
      </w:r>
      <w:r w:rsidR="00165FAA" w:rsidRPr="003C544D">
        <w:rPr>
          <w:rFonts w:ascii="Arial" w:hAnsi="Arial" w:cs="Arial"/>
          <w:b/>
          <w:bCs/>
          <w:sz w:val="24"/>
          <w:szCs w:val="24"/>
        </w:rPr>
        <w:t>TEMAT</w:t>
      </w:r>
      <w:r w:rsidR="00165FAA" w:rsidRPr="00165FAA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165FAA">
        <w:rPr>
          <w:rFonts w:ascii="Arial" w:hAnsi="Arial" w:cs="Arial"/>
          <w:sz w:val="24"/>
          <w:szCs w:val="24"/>
        </w:rPr>
        <w:t>z zakr</w:t>
      </w:r>
      <w:r>
        <w:rPr>
          <w:rFonts w:ascii="Arial" w:hAnsi="Arial" w:cs="Arial"/>
          <w:sz w:val="24"/>
          <w:szCs w:val="24"/>
        </w:rPr>
        <w:t>esu</w:t>
      </w:r>
      <w:r w:rsidR="00165FAA" w:rsidRPr="00165FAA">
        <w:rPr>
          <w:rFonts w:ascii="Arial" w:hAnsi="Arial" w:cs="Arial"/>
          <w:sz w:val="24"/>
          <w:szCs w:val="24"/>
        </w:rPr>
        <w:t xml:space="preserve"> korzystania ze smartfonów/tabletów, wyszukiwania oraz tworzenia treści[konfiguracja ustawień </w:t>
      </w:r>
      <w:r w:rsidRPr="00165FAA">
        <w:rPr>
          <w:rFonts w:ascii="Arial" w:hAnsi="Arial" w:cs="Arial"/>
          <w:sz w:val="24"/>
          <w:szCs w:val="24"/>
        </w:rPr>
        <w:t>smartfonu</w:t>
      </w:r>
      <w:r w:rsidR="00165FAA" w:rsidRPr="00165FAA">
        <w:rPr>
          <w:rFonts w:ascii="Arial" w:hAnsi="Arial" w:cs="Arial"/>
          <w:sz w:val="24"/>
          <w:szCs w:val="24"/>
        </w:rPr>
        <w:t>/ tabletu;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korzystanie z aplikacji i funkcjonalności multimedialnych; komunikatory dostępne na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smartfonach/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lastRenderedPageBreak/>
        <w:t>tabletach i korzystanie z nich;</w:t>
      </w:r>
      <w:r>
        <w:rPr>
          <w:rFonts w:ascii="Arial" w:hAnsi="Arial" w:cs="Arial"/>
          <w:sz w:val="24"/>
          <w:szCs w:val="24"/>
        </w:rPr>
        <w:t xml:space="preserve"> </w:t>
      </w:r>
      <w:r w:rsidR="00165FAA" w:rsidRPr="003C544D">
        <w:rPr>
          <w:rFonts w:ascii="Arial" w:hAnsi="Arial" w:cs="Arial"/>
          <w:sz w:val="24"/>
          <w:szCs w:val="24"/>
        </w:rPr>
        <w:t>rozwiązywanie problemów technicznych; tworzenie i wyszukiwanie treści za pomocą smartfonów/tabletów; dzwonienie, wysyłanie</w:t>
      </w:r>
    </w:p>
    <w:p w14:paraId="04CF1FB1" w14:textId="3C7D54B8" w:rsidR="00165FAA" w:rsidRDefault="00165FAA" w:rsidP="00165FAA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165FAA">
        <w:rPr>
          <w:rFonts w:ascii="Arial" w:hAnsi="Arial" w:cs="Arial"/>
          <w:sz w:val="24"/>
          <w:szCs w:val="24"/>
        </w:rPr>
        <w:t>smsów, robienie zdjęć i nagrywanie filmów; bezpieczeństwo podczas korzystania ze smartfon</w:t>
      </w:r>
      <w:r w:rsidR="003C544D">
        <w:rPr>
          <w:rFonts w:ascii="Arial" w:hAnsi="Arial" w:cs="Arial"/>
          <w:sz w:val="24"/>
          <w:szCs w:val="24"/>
        </w:rPr>
        <w:t xml:space="preserve">u </w:t>
      </w:r>
      <w:r w:rsidRPr="00165FAA">
        <w:rPr>
          <w:rFonts w:ascii="Arial" w:hAnsi="Arial" w:cs="Arial"/>
          <w:sz w:val="24"/>
          <w:szCs w:val="24"/>
        </w:rPr>
        <w:t>/tabletu]</w:t>
      </w:r>
    </w:p>
    <w:p w14:paraId="70CB7E81" w14:textId="5B110897" w:rsidR="003C544D" w:rsidRPr="003C544D" w:rsidRDefault="003C544D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284" w:hanging="426"/>
        <w:rPr>
          <w:rFonts w:ascii="Arial" w:hAnsi="Arial" w:cs="Arial"/>
          <w:b/>
          <w:bCs/>
          <w:sz w:val="24"/>
          <w:szCs w:val="24"/>
        </w:rPr>
      </w:pPr>
      <w:r w:rsidRPr="003C544D">
        <w:rPr>
          <w:rFonts w:ascii="Arial" w:hAnsi="Arial" w:cs="Arial"/>
          <w:b/>
          <w:bCs/>
          <w:sz w:val="24"/>
          <w:szCs w:val="24"/>
        </w:rPr>
        <w:t>Walidacja kompetencji uzyskanych podczas warsztatów z zakresu kompetencji cyfrowych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Pr="003C544D">
        <w:rPr>
          <w:rFonts w:ascii="Arial" w:hAnsi="Arial" w:cs="Arial"/>
          <w:sz w:val="24"/>
          <w:szCs w:val="24"/>
        </w:rPr>
        <w:t>Walidacja polegać będzie na sprawdzeniu czy określone umiejętności zostały osiągnięte i mogą zostać potwierdzone, zostanie</w:t>
      </w:r>
    </w:p>
    <w:p w14:paraId="49C0FC6B" w14:textId="77777777" w:rsidR="003C544D" w:rsidRPr="003C544D" w:rsidRDefault="003C544D" w:rsidP="003C544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C544D">
        <w:rPr>
          <w:rFonts w:ascii="Arial" w:hAnsi="Arial" w:cs="Arial"/>
          <w:sz w:val="24"/>
          <w:szCs w:val="24"/>
        </w:rPr>
        <w:t>przeprowadzona zg. z 4 etapami:</w:t>
      </w:r>
    </w:p>
    <w:p w14:paraId="0BA081E5" w14:textId="77777777" w:rsidR="003C544D" w:rsidRPr="003C544D" w:rsidRDefault="003C544D" w:rsidP="003C544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C544D">
        <w:rPr>
          <w:rFonts w:ascii="Arial" w:hAnsi="Arial" w:cs="Arial"/>
          <w:sz w:val="24"/>
          <w:szCs w:val="24"/>
        </w:rPr>
        <w:t>1.Identyfikowanie</w:t>
      </w:r>
    </w:p>
    <w:p w14:paraId="27A3ECAF" w14:textId="77777777" w:rsidR="003C544D" w:rsidRPr="003C544D" w:rsidRDefault="003C544D" w:rsidP="003C544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C544D">
        <w:rPr>
          <w:rFonts w:ascii="Arial" w:hAnsi="Arial" w:cs="Arial"/>
          <w:sz w:val="24"/>
          <w:szCs w:val="24"/>
        </w:rPr>
        <w:t>2.Dokumentowanie</w:t>
      </w:r>
    </w:p>
    <w:p w14:paraId="56BBBBC8" w14:textId="77777777" w:rsidR="003C544D" w:rsidRPr="003C544D" w:rsidRDefault="003C544D" w:rsidP="003C544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C544D">
        <w:rPr>
          <w:rFonts w:ascii="Arial" w:hAnsi="Arial" w:cs="Arial"/>
          <w:sz w:val="24"/>
          <w:szCs w:val="24"/>
        </w:rPr>
        <w:t>3.Weryfikacja</w:t>
      </w:r>
    </w:p>
    <w:p w14:paraId="03BA6BD4" w14:textId="7B1FC90F" w:rsidR="003C544D" w:rsidRDefault="003C544D" w:rsidP="003C544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3C544D">
        <w:rPr>
          <w:rFonts w:ascii="Arial" w:hAnsi="Arial" w:cs="Arial"/>
          <w:sz w:val="24"/>
          <w:szCs w:val="24"/>
        </w:rPr>
        <w:t>4.Certyfikowanie</w:t>
      </w:r>
    </w:p>
    <w:p w14:paraId="5E982381" w14:textId="1D178D50" w:rsidR="00447D0B" w:rsidRPr="00447D0B" w:rsidRDefault="00447D0B" w:rsidP="00447D0B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447D0B">
        <w:rPr>
          <w:rFonts w:ascii="Arial" w:hAnsi="Arial" w:cs="Arial"/>
          <w:sz w:val="24"/>
          <w:szCs w:val="24"/>
        </w:rPr>
        <w:t>Zaplanowano walidację w wymiarze 1</w:t>
      </w:r>
      <w:r w:rsidR="00E06939">
        <w:rPr>
          <w:rFonts w:ascii="Arial" w:hAnsi="Arial" w:cs="Arial"/>
          <w:sz w:val="24"/>
          <w:szCs w:val="24"/>
        </w:rPr>
        <w:t xml:space="preserve"> </w:t>
      </w:r>
      <w:r w:rsidR="005402F0">
        <w:rPr>
          <w:rFonts w:ascii="Arial" w:hAnsi="Arial" w:cs="Arial"/>
          <w:sz w:val="24"/>
          <w:szCs w:val="24"/>
        </w:rPr>
        <w:t>godzina</w:t>
      </w:r>
      <w:r w:rsidR="00E06939">
        <w:rPr>
          <w:rFonts w:ascii="Arial" w:hAnsi="Arial" w:cs="Arial"/>
          <w:sz w:val="24"/>
          <w:szCs w:val="24"/>
        </w:rPr>
        <w:t xml:space="preserve"> na osobę</w:t>
      </w:r>
      <w:r w:rsidRPr="00447D0B">
        <w:rPr>
          <w:rFonts w:ascii="Arial" w:hAnsi="Arial" w:cs="Arial"/>
          <w:sz w:val="24"/>
          <w:szCs w:val="24"/>
        </w:rPr>
        <w:t xml:space="preserve"> w ramach każdego z TEMATÓW z zadania 2 tj.:</w:t>
      </w:r>
    </w:p>
    <w:p w14:paraId="0D96E901" w14:textId="50D11DFE" w:rsidR="00447D0B" w:rsidRPr="00447D0B" w:rsidRDefault="00447D0B" w:rsidP="00447D0B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7D0B">
        <w:rPr>
          <w:rFonts w:ascii="Arial" w:hAnsi="Arial" w:cs="Arial"/>
          <w:sz w:val="24"/>
          <w:szCs w:val="24"/>
        </w:rPr>
        <w:t>TEMAT 1 - z zakresu korzystania ze stron internetowych, portali społecznościowych oraz wyszukiwania informacji;</w:t>
      </w:r>
    </w:p>
    <w:p w14:paraId="7175765F" w14:textId="55B018BF" w:rsidR="00447D0B" w:rsidRPr="00447D0B" w:rsidRDefault="00447D0B" w:rsidP="00447D0B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7D0B">
        <w:rPr>
          <w:rFonts w:ascii="Arial" w:hAnsi="Arial" w:cs="Arial"/>
          <w:sz w:val="24"/>
          <w:szCs w:val="24"/>
        </w:rPr>
        <w:t>TEMAT 2 - z zakresu wykorzystywania technologii cyfrowej do komunikacji i tworzenia treści, w tym korespondencja mailowa służbowa i</w:t>
      </w:r>
    </w:p>
    <w:p w14:paraId="424AFE64" w14:textId="77777777" w:rsidR="00447D0B" w:rsidRPr="00447D0B" w:rsidRDefault="00447D0B" w:rsidP="00447D0B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447D0B">
        <w:rPr>
          <w:rFonts w:ascii="Arial" w:hAnsi="Arial" w:cs="Arial"/>
          <w:sz w:val="24"/>
          <w:szCs w:val="24"/>
        </w:rPr>
        <w:t>prywatna;</w:t>
      </w:r>
    </w:p>
    <w:p w14:paraId="520E211D" w14:textId="7A992C1D" w:rsidR="00447D0B" w:rsidRPr="00447D0B" w:rsidRDefault="00447D0B" w:rsidP="00447D0B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7D0B">
        <w:rPr>
          <w:rFonts w:ascii="Arial" w:hAnsi="Arial" w:cs="Arial"/>
          <w:sz w:val="24"/>
          <w:szCs w:val="24"/>
        </w:rPr>
        <w:t>TEMAT 3 - z zakresu korzystania z serwisów i platform internetowych, wraz z kwestiami dot. bezpieczeństwa w sieci;</w:t>
      </w:r>
    </w:p>
    <w:p w14:paraId="480EE595" w14:textId="534BE620" w:rsidR="003C544D" w:rsidRDefault="00447D0B" w:rsidP="00447D0B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7D0B">
        <w:rPr>
          <w:rFonts w:ascii="Arial" w:hAnsi="Arial" w:cs="Arial"/>
          <w:sz w:val="24"/>
          <w:szCs w:val="24"/>
        </w:rPr>
        <w:t>TEMAT 4 - z zakresu korzystania ze smartfonów/tabletów, wyszukiwania oraz tworzenia treści.</w:t>
      </w:r>
    </w:p>
    <w:p w14:paraId="4AB3AC32" w14:textId="5D443902" w:rsidR="00447D0B" w:rsidRDefault="00447D0B" w:rsidP="002D3DF8">
      <w:pPr>
        <w:suppressAutoHyphens/>
        <w:autoSpaceDE w:val="0"/>
        <w:spacing w:after="0" w:line="360" w:lineRule="auto"/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D3D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447D0B">
        <w:rPr>
          <w:rFonts w:ascii="Arial" w:hAnsi="Arial" w:cs="Arial"/>
          <w:b/>
          <w:bCs/>
          <w:sz w:val="24"/>
          <w:szCs w:val="24"/>
        </w:rPr>
        <w:t>Warsztaty z zakresu rozumienia i tworzenia treści wraz z zasadami przeciwdziałania przemocy i dyskryminacji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E06939">
        <w:rPr>
          <w:rFonts w:ascii="Arial" w:hAnsi="Arial" w:cs="Arial"/>
          <w:sz w:val="24"/>
          <w:szCs w:val="24"/>
        </w:rPr>
        <w:t>d</w:t>
      </w:r>
      <w:r w:rsidRPr="00447D0B">
        <w:rPr>
          <w:rFonts w:ascii="Arial" w:hAnsi="Arial" w:cs="Arial"/>
          <w:sz w:val="24"/>
          <w:szCs w:val="24"/>
        </w:rPr>
        <w:t>la</w:t>
      </w:r>
      <w:r w:rsidR="00E06939">
        <w:rPr>
          <w:rFonts w:ascii="Arial" w:hAnsi="Arial" w:cs="Arial"/>
          <w:sz w:val="24"/>
          <w:szCs w:val="24"/>
        </w:rPr>
        <w:t xml:space="preserve"> osób</w:t>
      </w:r>
      <w:r w:rsidRPr="00447D0B">
        <w:rPr>
          <w:rFonts w:ascii="Arial" w:hAnsi="Arial" w:cs="Arial"/>
          <w:sz w:val="24"/>
          <w:szCs w:val="24"/>
        </w:rPr>
        <w:t>, u których na podstawie IPR zostaną zdefiniowane właściwe dla tego</w:t>
      </w:r>
      <w:r>
        <w:rPr>
          <w:rFonts w:ascii="Arial" w:hAnsi="Arial" w:cs="Arial"/>
          <w:sz w:val="24"/>
          <w:szCs w:val="24"/>
        </w:rPr>
        <w:t xml:space="preserve"> </w:t>
      </w:r>
      <w:r w:rsidRPr="00447D0B">
        <w:rPr>
          <w:rFonts w:ascii="Arial" w:hAnsi="Arial" w:cs="Arial"/>
          <w:sz w:val="24"/>
          <w:szCs w:val="24"/>
        </w:rPr>
        <w:t>wsparcia deficyty, zaplanowano</w:t>
      </w:r>
      <w:r>
        <w:rPr>
          <w:rFonts w:ascii="Arial" w:hAnsi="Arial" w:cs="Arial"/>
          <w:sz w:val="24"/>
          <w:szCs w:val="24"/>
        </w:rPr>
        <w:t xml:space="preserve">:  </w:t>
      </w:r>
      <w:r w:rsidRPr="00447D0B">
        <w:rPr>
          <w:rFonts w:ascii="Arial" w:hAnsi="Arial" w:cs="Arial"/>
          <w:b/>
          <w:bCs/>
          <w:sz w:val="24"/>
          <w:szCs w:val="24"/>
        </w:rPr>
        <w:t>WARSZTATY Z ZAKRESU ROZUMIENIA I TWORZENIA TREŚCI WRAZ Z ZASADAMI PRZECIWDZIAŁANIA PRZEMOCY I DYSKRYMINACJI</w:t>
      </w:r>
      <w:r w:rsidRPr="00447D0B">
        <w:rPr>
          <w:rFonts w:ascii="Arial" w:hAnsi="Arial" w:cs="Arial"/>
          <w:sz w:val="24"/>
          <w:szCs w:val="24"/>
        </w:rPr>
        <w:t xml:space="preserve"> (wybór tematyki nw. warsztatów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47D0B">
        <w:rPr>
          <w:rFonts w:ascii="Arial" w:hAnsi="Arial" w:cs="Arial"/>
          <w:sz w:val="24"/>
          <w:szCs w:val="24"/>
        </w:rPr>
        <w:t>na podstawie przeprowadzonego badania własnego, proj. pilotażowego "Szansa - nowe możliwości dla dorosłych", a także dośw</w:t>
      </w:r>
      <w:r>
        <w:rPr>
          <w:rFonts w:ascii="Arial" w:hAnsi="Arial" w:cs="Arial"/>
          <w:sz w:val="24"/>
          <w:szCs w:val="24"/>
        </w:rPr>
        <w:t xml:space="preserve">iadczenia </w:t>
      </w:r>
      <w:r w:rsidRPr="00447D0B">
        <w:rPr>
          <w:rFonts w:ascii="Arial" w:hAnsi="Arial" w:cs="Arial"/>
          <w:sz w:val="24"/>
          <w:szCs w:val="24"/>
        </w:rPr>
        <w:t xml:space="preserve">Wnioskodawcy z realizacji projektów dla zbieżnych </w:t>
      </w:r>
      <w:r w:rsidR="005402F0">
        <w:rPr>
          <w:rFonts w:ascii="Arial" w:hAnsi="Arial" w:cs="Arial"/>
          <w:sz w:val="24"/>
          <w:szCs w:val="24"/>
        </w:rPr>
        <w:t>g</w:t>
      </w:r>
      <w:r w:rsidR="002D3DF8">
        <w:rPr>
          <w:rFonts w:ascii="Arial" w:hAnsi="Arial" w:cs="Arial"/>
          <w:sz w:val="24"/>
          <w:szCs w:val="24"/>
        </w:rPr>
        <w:t xml:space="preserve">rup </w:t>
      </w:r>
      <w:r w:rsidR="005402F0">
        <w:rPr>
          <w:rFonts w:ascii="Arial" w:hAnsi="Arial" w:cs="Arial"/>
          <w:sz w:val="24"/>
          <w:szCs w:val="24"/>
        </w:rPr>
        <w:t>d</w:t>
      </w:r>
      <w:r w:rsidR="002D3DF8">
        <w:rPr>
          <w:rFonts w:ascii="Arial" w:hAnsi="Arial" w:cs="Arial"/>
          <w:sz w:val="24"/>
          <w:szCs w:val="24"/>
        </w:rPr>
        <w:t>ocelowych</w:t>
      </w:r>
      <w:r w:rsidRPr="00447D0B">
        <w:rPr>
          <w:rFonts w:ascii="Arial" w:hAnsi="Arial" w:cs="Arial"/>
          <w:sz w:val="24"/>
          <w:szCs w:val="24"/>
        </w:rPr>
        <w:t>):</w:t>
      </w:r>
    </w:p>
    <w:p w14:paraId="70B7FB1A" w14:textId="3214FA58" w:rsidR="00447D0B" w:rsidRPr="002D3DF8" w:rsidRDefault="00447D0B">
      <w:pPr>
        <w:pStyle w:val="Akapitzlist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3DF8">
        <w:rPr>
          <w:rFonts w:ascii="Arial" w:hAnsi="Arial" w:cs="Arial"/>
          <w:b/>
          <w:bCs/>
          <w:sz w:val="24"/>
          <w:szCs w:val="24"/>
        </w:rPr>
        <w:t>TEMAT 1</w:t>
      </w:r>
      <w:r w:rsidRPr="002D3DF8">
        <w:rPr>
          <w:rFonts w:ascii="Arial" w:hAnsi="Arial" w:cs="Arial"/>
          <w:sz w:val="24"/>
          <w:szCs w:val="24"/>
        </w:rPr>
        <w:t xml:space="preserve"> [15 </w:t>
      </w:r>
      <w:r w:rsidR="005402F0">
        <w:rPr>
          <w:rFonts w:ascii="Arial" w:hAnsi="Arial" w:cs="Arial"/>
          <w:sz w:val="24"/>
          <w:szCs w:val="24"/>
        </w:rPr>
        <w:t>godzin</w:t>
      </w:r>
      <w:r w:rsidRPr="002D3DF8">
        <w:rPr>
          <w:rFonts w:ascii="Arial" w:hAnsi="Arial" w:cs="Arial"/>
          <w:sz w:val="24"/>
          <w:szCs w:val="24"/>
        </w:rPr>
        <w:t xml:space="preserve"> dydaktycznych; 3 dni/grupę] - Tworzenie pism urzędowych oraz wypełnianie formularzy urzędowych [przygotowywanie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 xml:space="preserve">pisma urzędowego; wypełnianie formularzy urzędowych; źródła, z których </w:t>
      </w:r>
      <w:r w:rsidRPr="002D3DF8">
        <w:rPr>
          <w:rFonts w:ascii="Arial" w:hAnsi="Arial" w:cs="Arial"/>
          <w:sz w:val="24"/>
          <w:szCs w:val="24"/>
        </w:rPr>
        <w:lastRenderedPageBreak/>
        <w:t>można skorzystać przy tworzeniu pisma oraz wypełnianiu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 xml:space="preserve">formularza urzędowego] - dla 52 </w:t>
      </w:r>
      <w:r w:rsidR="005402F0">
        <w:rPr>
          <w:rFonts w:ascii="Arial" w:hAnsi="Arial" w:cs="Arial"/>
          <w:sz w:val="24"/>
          <w:szCs w:val="24"/>
        </w:rPr>
        <w:t>osób</w:t>
      </w:r>
      <w:r w:rsidRPr="002D3DF8">
        <w:rPr>
          <w:rFonts w:ascii="Arial" w:hAnsi="Arial" w:cs="Arial"/>
          <w:sz w:val="24"/>
          <w:szCs w:val="24"/>
        </w:rPr>
        <w:t>.</w:t>
      </w:r>
    </w:p>
    <w:p w14:paraId="0CF2CB81" w14:textId="53CE25FA" w:rsidR="00447D0B" w:rsidRPr="002D3DF8" w:rsidRDefault="00447D0B">
      <w:pPr>
        <w:pStyle w:val="Akapitzlist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3DF8">
        <w:rPr>
          <w:rFonts w:ascii="Arial" w:hAnsi="Arial" w:cs="Arial"/>
          <w:b/>
          <w:bCs/>
          <w:sz w:val="24"/>
          <w:szCs w:val="24"/>
        </w:rPr>
        <w:t>TEMAT 2</w:t>
      </w:r>
      <w:r w:rsidRPr="002D3DF8">
        <w:rPr>
          <w:rFonts w:ascii="Arial" w:hAnsi="Arial" w:cs="Arial"/>
          <w:sz w:val="24"/>
          <w:szCs w:val="24"/>
        </w:rPr>
        <w:t xml:space="preserve"> [15 </w:t>
      </w:r>
      <w:r w:rsidR="005402F0">
        <w:rPr>
          <w:rFonts w:ascii="Arial" w:hAnsi="Arial" w:cs="Arial"/>
          <w:sz w:val="24"/>
          <w:szCs w:val="24"/>
        </w:rPr>
        <w:t>godzin</w:t>
      </w:r>
      <w:r w:rsidRPr="002D3DF8">
        <w:rPr>
          <w:rFonts w:ascii="Arial" w:hAnsi="Arial" w:cs="Arial"/>
          <w:sz w:val="24"/>
          <w:szCs w:val="24"/>
        </w:rPr>
        <w:t xml:space="preserve"> dydaktycznych; 3 dni/grupę] - Tworzenie listu motywacyjnego i CV [przygotowanie informacji niezbędnych do udzielenia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 xml:space="preserve">odpowiedzi na ofertę; źródła wsparcia; przygotowanie CV, opracowanie listu motywacyjnego] - dla 52 </w:t>
      </w:r>
      <w:r w:rsidR="005402F0">
        <w:rPr>
          <w:rFonts w:ascii="Arial" w:hAnsi="Arial" w:cs="Arial"/>
          <w:sz w:val="24"/>
          <w:szCs w:val="24"/>
        </w:rPr>
        <w:t>osób</w:t>
      </w:r>
      <w:r w:rsidRPr="002D3DF8">
        <w:rPr>
          <w:rFonts w:ascii="Arial" w:hAnsi="Arial" w:cs="Arial"/>
          <w:sz w:val="24"/>
          <w:szCs w:val="24"/>
        </w:rPr>
        <w:t>.</w:t>
      </w:r>
    </w:p>
    <w:p w14:paraId="16D30045" w14:textId="3DB7345A" w:rsidR="00447D0B" w:rsidRPr="002D3DF8" w:rsidRDefault="00447D0B">
      <w:pPr>
        <w:pStyle w:val="Akapitzlist"/>
        <w:numPr>
          <w:ilvl w:val="0"/>
          <w:numId w:val="19"/>
        </w:numPr>
        <w:suppressAutoHyphens/>
        <w:autoSpaceDE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3DF8">
        <w:rPr>
          <w:rFonts w:ascii="Arial" w:hAnsi="Arial" w:cs="Arial"/>
          <w:b/>
          <w:bCs/>
          <w:sz w:val="24"/>
          <w:szCs w:val="24"/>
        </w:rPr>
        <w:t>TEMAT 3</w:t>
      </w:r>
      <w:r w:rsidRPr="002D3DF8">
        <w:rPr>
          <w:rFonts w:ascii="Arial" w:hAnsi="Arial" w:cs="Arial"/>
          <w:sz w:val="24"/>
          <w:szCs w:val="24"/>
        </w:rPr>
        <w:t xml:space="preserve"> [20 </w:t>
      </w:r>
      <w:r w:rsidR="005402F0">
        <w:rPr>
          <w:rFonts w:ascii="Arial" w:hAnsi="Arial" w:cs="Arial"/>
          <w:sz w:val="24"/>
          <w:szCs w:val="24"/>
        </w:rPr>
        <w:t>godzin</w:t>
      </w:r>
      <w:r w:rsidRPr="002D3DF8">
        <w:rPr>
          <w:rFonts w:ascii="Arial" w:hAnsi="Arial" w:cs="Arial"/>
          <w:sz w:val="24"/>
          <w:szCs w:val="24"/>
        </w:rPr>
        <w:t xml:space="preserve"> dydaktycznych; 4 dni/grupę] - Pozyskiwanie i przetwarzanie informacji użytkowych z różnych źródeł (w tym reklamowych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i promocyjnych) z uwzględnieniem przeciwdziałania przemocy, dyskryminacji i nierównościom [korzystanie z informacji użytkowych oraz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informacji użytkowych z zasobów internetowych; dzielenie się informacjami z innymi osobami; identyfikacja komunikatów perswazyjnych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i manipulacyjnych zawartych w informacjach użytkowych; identyfikacja komunikatów perswazyjnych i manipulacyjnych zawartych w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materiałach reklamowych; ocena jakość i przydatności produktu na podstawie informacji z ulotki, opakowania produktu i jego ceny;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porównywanie informacji zawartych w materiałach reklamowych i promocyjnych, z danymi z innych źródeł; istota dyskryminacji,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identyfikowanie komunikatów negatywnych w przekazie medialnym i Internecie np. treści agresywne, szkalujące, mowa nienawiści;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definicja i istota stereotypów, rola języka a stereotypy, przeciwdziałanie i reagowanie na zachowania dyskryminujące i przemocowej]. Na</w:t>
      </w:r>
      <w:r w:rsidR="002D3DF8"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 xml:space="preserve">tematykę dotyczącą przeciwdziałania przemocy i niedyskryminacji przypadnie 5 spośród 20 godzin - dla 50 </w:t>
      </w:r>
      <w:r w:rsidR="005402F0">
        <w:rPr>
          <w:rFonts w:ascii="Arial" w:hAnsi="Arial" w:cs="Arial"/>
          <w:sz w:val="24"/>
          <w:szCs w:val="24"/>
        </w:rPr>
        <w:t>osób</w:t>
      </w:r>
      <w:r w:rsidRPr="002D3DF8">
        <w:rPr>
          <w:rFonts w:ascii="Arial" w:hAnsi="Arial" w:cs="Arial"/>
          <w:sz w:val="24"/>
          <w:szCs w:val="24"/>
        </w:rPr>
        <w:t>.</w:t>
      </w:r>
    </w:p>
    <w:p w14:paraId="3867ECF5" w14:textId="77777777" w:rsidR="002D3DF8" w:rsidRPr="002D3DF8" w:rsidRDefault="002D3DF8" w:rsidP="002D3DF8">
      <w:pPr>
        <w:pStyle w:val="Akapitzlist"/>
        <w:suppressAutoHyphens/>
        <w:autoSpaceDE w:val="0"/>
        <w:spacing w:after="0" w:line="360" w:lineRule="auto"/>
        <w:ind w:left="1004"/>
        <w:rPr>
          <w:rFonts w:ascii="Arial" w:hAnsi="Arial" w:cs="Arial"/>
          <w:b/>
          <w:bCs/>
          <w:sz w:val="24"/>
          <w:szCs w:val="24"/>
        </w:rPr>
      </w:pPr>
    </w:p>
    <w:p w14:paraId="22FDA38E" w14:textId="509D024C" w:rsidR="002D3DF8" w:rsidRPr="002D3DF8" w:rsidRDefault="002D3DF8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426" w:hanging="426"/>
        <w:rPr>
          <w:rFonts w:ascii="Arial" w:hAnsi="Arial" w:cs="Arial"/>
          <w:b/>
          <w:bCs/>
          <w:sz w:val="24"/>
          <w:szCs w:val="24"/>
        </w:rPr>
      </w:pPr>
      <w:r w:rsidRPr="002D3DF8">
        <w:rPr>
          <w:rFonts w:ascii="Arial" w:hAnsi="Arial" w:cs="Arial"/>
          <w:b/>
          <w:bCs/>
          <w:sz w:val="24"/>
          <w:szCs w:val="24"/>
        </w:rPr>
        <w:t>Walidacja umiejętności uzyskanych podczas warsztatów z zakresu rozumienia i tworzenia treści wraz z zasadami przeciwdziałania przemocy i dyskryminacji</w:t>
      </w:r>
      <w:r>
        <w:rPr>
          <w:rFonts w:ascii="Arial" w:hAnsi="Arial" w:cs="Arial"/>
          <w:b/>
          <w:bCs/>
          <w:sz w:val="24"/>
          <w:szCs w:val="24"/>
        </w:rPr>
        <w:t xml:space="preserve">:  </w:t>
      </w:r>
      <w:r w:rsidRPr="002D3DF8">
        <w:rPr>
          <w:rFonts w:ascii="Arial" w:hAnsi="Arial" w:cs="Arial"/>
          <w:sz w:val="24"/>
          <w:szCs w:val="24"/>
        </w:rPr>
        <w:t>Walidacja polegać będzie na sprawdzeniu czy określone umiejętności zostały osiągnięte i mogą zostać potwierdzone, zostanie</w:t>
      </w:r>
      <w:r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przeprowadzona zg. z 4 etapami:</w:t>
      </w:r>
    </w:p>
    <w:p w14:paraId="77783D00" w14:textId="77777777" w:rsidR="002D3DF8" w:rsidRPr="002D3DF8" w:rsidRDefault="002D3DF8" w:rsidP="002D3DF8">
      <w:pPr>
        <w:suppressAutoHyphens/>
        <w:autoSpaceDE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t>1.Identyfikowanie</w:t>
      </w:r>
    </w:p>
    <w:p w14:paraId="5AC90E9A" w14:textId="77777777" w:rsidR="002D3DF8" w:rsidRPr="002D3DF8" w:rsidRDefault="002D3DF8" w:rsidP="002D3DF8">
      <w:pPr>
        <w:suppressAutoHyphens/>
        <w:autoSpaceDE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t>2.Dokumentowanie</w:t>
      </w:r>
    </w:p>
    <w:p w14:paraId="6E420F78" w14:textId="77777777" w:rsidR="002D3DF8" w:rsidRPr="002D3DF8" w:rsidRDefault="002D3DF8" w:rsidP="002D3DF8">
      <w:pPr>
        <w:suppressAutoHyphens/>
        <w:autoSpaceDE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t>3.Weryfikacja</w:t>
      </w:r>
    </w:p>
    <w:p w14:paraId="701CA873" w14:textId="77587383" w:rsidR="002D3DF8" w:rsidRDefault="002D3DF8" w:rsidP="002D3DF8">
      <w:pPr>
        <w:suppressAutoHyphens/>
        <w:autoSpaceDE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t>4.Certyfikowanie</w:t>
      </w:r>
    </w:p>
    <w:p w14:paraId="55571898" w14:textId="74A863EE" w:rsidR="002D3DF8" w:rsidRPr="002D3DF8" w:rsidRDefault="002D3DF8" w:rsidP="002D3DF8">
      <w:pPr>
        <w:suppressAutoHyphens/>
        <w:autoSpaceDE w:val="0"/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t>Zaplanowano walidację w wymiarze 1</w:t>
      </w:r>
      <w:r w:rsidR="005402F0">
        <w:rPr>
          <w:rFonts w:ascii="Arial" w:hAnsi="Arial" w:cs="Arial"/>
          <w:sz w:val="24"/>
          <w:szCs w:val="24"/>
        </w:rPr>
        <w:t xml:space="preserve"> godzina na osobę</w:t>
      </w:r>
      <w:r w:rsidRPr="002D3DF8">
        <w:rPr>
          <w:rFonts w:ascii="Arial" w:hAnsi="Arial" w:cs="Arial"/>
          <w:sz w:val="24"/>
          <w:szCs w:val="24"/>
        </w:rPr>
        <w:t xml:space="preserve"> w ramach każdego z TEMATÓW z zadania 4:</w:t>
      </w:r>
    </w:p>
    <w:p w14:paraId="09575730" w14:textId="07F47982" w:rsidR="002D3DF8" w:rsidRPr="002D3DF8" w:rsidRDefault="002D3DF8" w:rsidP="002D3DF8">
      <w:pPr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lastRenderedPageBreak/>
        <w:t>TEMAT 1 - Tworzenie pism urzędowych oraz wypełnianie formularzy urzędowych;</w:t>
      </w:r>
    </w:p>
    <w:p w14:paraId="76B8895A" w14:textId="48E62CFE" w:rsidR="002D3DF8" w:rsidRPr="002D3DF8" w:rsidRDefault="002D3DF8" w:rsidP="002D3DF8">
      <w:pPr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t>TEMAT 2 - Tworzenie listu motywacyjnego i CV;</w:t>
      </w:r>
    </w:p>
    <w:p w14:paraId="0B5EDBD4" w14:textId="04E36743" w:rsidR="002D3DF8" w:rsidRPr="002D3DF8" w:rsidRDefault="002D3DF8" w:rsidP="002D3DF8">
      <w:pPr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t>TEMAT 3 - Pozyskiwanie i przetwarzanie informacji użytkowych z różnych źródeł (w tym reklamowych i promocyjnych) z uwzględnieniem</w:t>
      </w:r>
      <w:r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przeciwdziałania przemocy, dyskryminacji i nierównościom.</w:t>
      </w:r>
    </w:p>
    <w:p w14:paraId="27B0F393" w14:textId="263AB141" w:rsidR="005E3A87" w:rsidRDefault="002D3DF8" w:rsidP="00B60F38">
      <w:pPr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2D3DF8">
        <w:rPr>
          <w:rFonts w:ascii="Arial" w:hAnsi="Arial" w:cs="Arial"/>
          <w:sz w:val="24"/>
          <w:szCs w:val="24"/>
        </w:rPr>
        <w:t>Podczas walidacji umiejętności nabytych w ramach warsztatów zostanie zweryfikowane, czy dany U</w:t>
      </w:r>
      <w:r w:rsidR="005402F0">
        <w:rPr>
          <w:rFonts w:ascii="Arial" w:hAnsi="Arial" w:cs="Arial"/>
          <w:sz w:val="24"/>
          <w:szCs w:val="24"/>
        </w:rPr>
        <w:t>czestnik</w:t>
      </w:r>
      <w:r w:rsidRPr="002D3DF8">
        <w:rPr>
          <w:rFonts w:ascii="Arial" w:hAnsi="Arial" w:cs="Arial"/>
          <w:sz w:val="24"/>
          <w:szCs w:val="24"/>
        </w:rPr>
        <w:t xml:space="preserve"> osiągnął efekty zgodnie z</w:t>
      </w:r>
      <w:r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założeniami, w tym zgodnie z "10 zestawami efektów uczenia się wraz z kryteriami weryfikacji oraz wymaganiami dotyczącymi walidacji i</w:t>
      </w:r>
      <w:r>
        <w:rPr>
          <w:rFonts w:ascii="Arial" w:hAnsi="Arial" w:cs="Arial"/>
          <w:sz w:val="24"/>
          <w:szCs w:val="24"/>
        </w:rPr>
        <w:t xml:space="preserve"> </w:t>
      </w:r>
      <w:r w:rsidRPr="002D3DF8">
        <w:rPr>
          <w:rFonts w:ascii="Arial" w:hAnsi="Arial" w:cs="Arial"/>
          <w:sz w:val="24"/>
          <w:szCs w:val="24"/>
        </w:rPr>
        <w:t>podmiotów przeprowadzających walidację" wypracowanym w ramach proj. „Szansa - nowe możliwości dla dorosłych”.</w:t>
      </w:r>
    </w:p>
    <w:p w14:paraId="6552AA64" w14:textId="7BB6DE58" w:rsidR="005E3A87" w:rsidRPr="005E3A87" w:rsidRDefault="002D3DF8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2D3DF8">
        <w:rPr>
          <w:rFonts w:ascii="Arial" w:hAnsi="Arial" w:cs="Arial"/>
          <w:b/>
          <w:bCs/>
          <w:sz w:val="24"/>
          <w:szCs w:val="24"/>
        </w:rPr>
        <w:t>Warsztaty z zakresu rozumowania matematycznego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5E3A87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36"/>
      <w:r w:rsidR="005E3A87" w:rsidRPr="005E3A87">
        <w:rPr>
          <w:rFonts w:ascii="Arial" w:eastAsia="Calibri" w:hAnsi="Arial" w:cs="Arial"/>
          <w:bCs/>
          <w:sz w:val="24"/>
          <w:szCs w:val="24"/>
        </w:rPr>
        <w:t>Wsparcie edukacyjne zostanie dostosowane do potrzeb U</w:t>
      </w:r>
      <w:r w:rsidR="005402F0">
        <w:rPr>
          <w:rFonts w:ascii="Arial" w:eastAsia="Calibri" w:hAnsi="Arial" w:cs="Arial"/>
          <w:bCs/>
          <w:sz w:val="24"/>
          <w:szCs w:val="24"/>
        </w:rPr>
        <w:t>czestników</w:t>
      </w:r>
      <w:r w:rsidR="005E3A87" w:rsidRPr="005E3A87">
        <w:rPr>
          <w:rFonts w:ascii="Arial" w:eastAsia="Calibri" w:hAnsi="Arial" w:cs="Arial"/>
          <w:bCs/>
          <w:sz w:val="24"/>
          <w:szCs w:val="24"/>
        </w:rPr>
        <w:t xml:space="preserve"> i zaadaptowane do ich możliwości w warunkach zapewniających komfort uczenia się (m.in. miejsce realizacji, harmonogram, materiały). Dopasowanie i elastyczne oferty uczenia się będą zg. z wynikami oceny umiejętności i opracowanym IPR (Zadanie 1).</w:t>
      </w:r>
    </w:p>
    <w:p w14:paraId="1214CFB1" w14:textId="2AD2340C" w:rsidR="005E3A87" w:rsidRDefault="005E3A87" w:rsidP="005E3A87">
      <w:pPr>
        <w:pStyle w:val="Akapitzlist"/>
        <w:suppressAutoHyphens/>
        <w:autoSpaceDE w:val="0"/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r w:rsidRPr="005E3A87">
        <w:rPr>
          <w:rFonts w:ascii="Arial" w:eastAsia="Calibri" w:hAnsi="Arial" w:cs="Arial"/>
          <w:bCs/>
          <w:sz w:val="24"/>
          <w:szCs w:val="24"/>
        </w:rPr>
        <w:t xml:space="preserve">Dla </w:t>
      </w:r>
      <w:r w:rsidR="005402F0">
        <w:rPr>
          <w:rFonts w:ascii="Arial" w:eastAsia="Calibri" w:hAnsi="Arial" w:cs="Arial"/>
          <w:bCs/>
          <w:sz w:val="24"/>
          <w:szCs w:val="24"/>
        </w:rPr>
        <w:t>uczestników</w:t>
      </w:r>
      <w:r w:rsidRPr="005E3A87">
        <w:rPr>
          <w:rFonts w:ascii="Arial" w:eastAsia="Calibri" w:hAnsi="Arial" w:cs="Arial"/>
          <w:bCs/>
          <w:sz w:val="24"/>
          <w:szCs w:val="24"/>
        </w:rPr>
        <w:t>, u których na podstawie IPR zostaną zdefiniowane właściwe dla tego wsparcia deficyty, zaplanowano</w:t>
      </w:r>
      <w:r>
        <w:rPr>
          <w:rFonts w:ascii="Arial" w:eastAsia="Calibri" w:hAnsi="Arial" w:cs="Arial"/>
          <w:bCs/>
          <w:sz w:val="24"/>
          <w:szCs w:val="24"/>
        </w:rPr>
        <w:t>:</w:t>
      </w:r>
    </w:p>
    <w:p w14:paraId="7809C930" w14:textId="4FDED16A" w:rsidR="005E3A87" w:rsidRDefault="005E3A87" w:rsidP="005E3A87">
      <w:pPr>
        <w:pStyle w:val="Akapitzlist"/>
        <w:suppressAutoHyphens/>
        <w:autoSpaceDE w:val="0"/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r w:rsidRPr="005E3A87">
        <w:rPr>
          <w:rFonts w:ascii="Arial" w:eastAsia="Calibri" w:hAnsi="Arial" w:cs="Arial"/>
          <w:b/>
          <w:sz w:val="24"/>
          <w:szCs w:val="24"/>
        </w:rPr>
        <w:t>WARSZTATY Z ZAKRESU ROZUMOWANIA MATEMATYCZNEGO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 (wybór tematyki nw. warsztatów na podstawie przeprowadzonego badania własnego, proj</w:t>
      </w:r>
      <w:r>
        <w:rPr>
          <w:rFonts w:ascii="Arial" w:eastAsia="Calibri" w:hAnsi="Arial" w:cs="Arial"/>
          <w:bCs/>
          <w:sz w:val="24"/>
          <w:szCs w:val="24"/>
        </w:rPr>
        <w:t xml:space="preserve">ektu  </w:t>
      </w:r>
      <w:r w:rsidRPr="005E3A87">
        <w:rPr>
          <w:rFonts w:ascii="Arial" w:eastAsia="Calibri" w:hAnsi="Arial" w:cs="Arial"/>
          <w:bCs/>
          <w:sz w:val="24"/>
          <w:szCs w:val="24"/>
        </w:rPr>
        <w:t>pilotażowego "Szansa - nowe możliwości dla dorosłych", a także dośw</w:t>
      </w:r>
      <w:r>
        <w:rPr>
          <w:rFonts w:ascii="Arial" w:eastAsia="Calibri" w:hAnsi="Arial" w:cs="Arial"/>
          <w:bCs/>
          <w:sz w:val="24"/>
          <w:szCs w:val="24"/>
        </w:rPr>
        <w:t xml:space="preserve">iadczeń </w:t>
      </w:r>
      <w:r w:rsidRPr="005E3A87">
        <w:rPr>
          <w:rFonts w:ascii="Arial" w:eastAsia="Calibri" w:hAnsi="Arial" w:cs="Arial"/>
          <w:bCs/>
          <w:sz w:val="24"/>
          <w:szCs w:val="24"/>
        </w:rPr>
        <w:t>Wnioskodawcy z realizacji projektów dla zbieżnych</w:t>
      </w:r>
      <w:r w:rsidR="005402F0">
        <w:rPr>
          <w:rFonts w:ascii="Arial" w:eastAsia="Calibri" w:hAnsi="Arial" w:cs="Arial"/>
          <w:bCs/>
          <w:sz w:val="24"/>
          <w:szCs w:val="24"/>
        </w:rPr>
        <w:t xml:space="preserve"> g</w:t>
      </w:r>
      <w:r>
        <w:rPr>
          <w:rFonts w:ascii="Arial" w:eastAsia="Calibri" w:hAnsi="Arial" w:cs="Arial"/>
          <w:bCs/>
          <w:sz w:val="24"/>
          <w:szCs w:val="24"/>
        </w:rPr>
        <w:t xml:space="preserve">rupy </w:t>
      </w:r>
      <w:r w:rsidR="005402F0">
        <w:rPr>
          <w:rFonts w:ascii="Arial" w:eastAsia="Calibri" w:hAnsi="Arial" w:cs="Arial"/>
          <w:bCs/>
          <w:sz w:val="24"/>
          <w:szCs w:val="24"/>
        </w:rPr>
        <w:t>d</w:t>
      </w:r>
      <w:r>
        <w:rPr>
          <w:rFonts w:ascii="Arial" w:eastAsia="Calibri" w:hAnsi="Arial" w:cs="Arial"/>
          <w:bCs/>
          <w:sz w:val="24"/>
          <w:szCs w:val="24"/>
        </w:rPr>
        <w:t>ocelowej</w:t>
      </w:r>
      <w:r w:rsidRPr="005E3A87">
        <w:rPr>
          <w:rFonts w:ascii="Arial" w:eastAsia="Calibri" w:hAnsi="Arial" w:cs="Arial"/>
          <w:bCs/>
          <w:sz w:val="24"/>
          <w:szCs w:val="24"/>
        </w:rPr>
        <w:t>):</w:t>
      </w:r>
    </w:p>
    <w:p w14:paraId="0C17F8DF" w14:textId="1A7F8D33" w:rsidR="005E3A87" w:rsidRPr="005E3A87" w:rsidRDefault="005E3A87">
      <w:pPr>
        <w:pStyle w:val="Akapitzlist"/>
        <w:numPr>
          <w:ilvl w:val="0"/>
          <w:numId w:val="20"/>
        </w:numPr>
        <w:suppressAutoHyphens/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E3A87">
        <w:rPr>
          <w:rFonts w:ascii="Arial" w:eastAsia="Calibri" w:hAnsi="Arial" w:cs="Arial"/>
          <w:b/>
          <w:sz w:val="24"/>
          <w:szCs w:val="24"/>
        </w:rPr>
        <w:t>TEMAT 1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 [4 grupy (po śr</w:t>
      </w:r>
      <w:r w:rsidR="005402F0">
        <w:rPr>
          <w:rFonts w:ascii="Arial" w:eastAsia="Calibri" w:hAnsi="Arial" w:cs="Arial"/>
          <w:bCs/>
          <w:sz w:val="24"/>
          <w:szCs w:val="24"/>
        </w:rPr>
        <w:t>ednio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 9-10 </w:t>
      </w:r>
      <w:r w:rsidR="005402F0">
        <w:rPr>
          <w:rFonts w:ascii="Arial" w:eastAsia="Calibri" w:hAnsi="Arial" w:cs="Arial"/>
          <w:bCs/>
          <w:sz w:val="24"/>
          <w:szCs w:val="24"/>
        </w:rPr>
        <w:t>osób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); 25 </w:t>
      </w:r>
      <w:r w:rsidR="005402F0">
        <w:rPr>
          <w:rFonts w:ascii="Arial" w:eastAsia="Calibri" w:hAnsi="Arial" w:cs="Arial"/>
          <w:bCs/>
          <w:sz w:val="24"/>
          <w:szCs w:val="24"/>
        </w:rPr>
        <w:t>godzin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 dydakt</w:t>
      </w:r>
      <w:r>
        <w:rPr>
          <w:rFonts w:ascii="Arial" w:eastAsia="Calibri" w:hAnsi="Arial" w:cs="Arial"/>
          <w:bCs/>
          <w:sz w:val="24"/>
          <w:szCs w:val="24"/>
        </w:rPr>
        <w:t>ycznych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; 5 dni/grupę] - </w:t>
      </w:r>
      <w:r w:rsidRPr="005E3A87">
        <w:rPr>
          <w:rFonts w:ascii="Arial" w:eastAsia="Calibri" w:hAnsi="Arial" w:cs="Arial"/>
          <w:b/>
          <w:sz w:val="24"/>
          <w:szCs w:val="24"/>
        </w:rPr>
        <w:t>Warsztaty z zakresu planowania i prowadzenia budżetu domowego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[planowanie i monitorowanie miesięcznego budżetu gospodarstwa domowego np. sporządzanie miesięcznych przychodów i kosztów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stałych, szacowanie tyg. kosztów zakupów i możliwej do wygospodarowania puli pieniędzy na nieprzewidziane wydatki, definiowanie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kategorii wydatków, omawianie planów budżetowych z członkami gospodarstwa domowego, ustalanie priorytetów w wydatkach krótko i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długoterminowych, sprawdzanie przebiegu realizacji założeń budżetowych; wiedza dotycząca kredytów i pożyczek np. znajomość różnic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pomiędzy kredytami, pożyczkami, wskazywanie źródeł wiarygodnych informacji o finansach, wyszukiwanie informacji nt. zapisów z umów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kredytowych/pożyczek, omówienie zagrożeń zw. z niewłaściwym sposobem </w:t>
      </w:r>
      <w:r w:rsidRPr="005E3A87">
        <w:rPr>
          <w:rFonts w:ascii="Arial" w:eastAsia="Calibri" w:hAnsi="Arial" w:cs="Arial"/>
          <w:bCs/>
          <w:sz w:val="24"/>
          <w:szCs w:val="24"/>
        </w:rPr>
        <w:lastRenderedPageBreak/>
        <w:t>rozporządzania pieniędzmi, zadłużeniami, porównywanie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ofert pożyczek i kredytów, wskazywanie pozytywnych stron ubezpieczenia kredytu/pożyczki; korzystanie z arkuszy kalkulacyjnych np.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wiedza o dostępnych arkuszach i ich wyszukiwanie, wykorzystywanie podstawowych funkcji arkusza, obliczanie procentowych udziałów</w:t>
      </w:r>
      <w:r>
        <w:rPr>
          <w:rFonts w:ascii="Arial" w:eastAsia="Calibri" w:hAnsi="Arial" w:cs="Arial"/>
          <w:bCs/>
          <w:sz w:val="24"/>
          <w:szCs w:val="24"/>
        </w:rPr>
        <w:t xml:space="preserve"> poszczególnych 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 kategorii wydatków w ramach budżetu za pomocą arkusza kalkulacyjnego]</w:t>
      </w:r>
    </w:p>
    <w:p w14:paraId="10812912" w14:textId="138D5003" w:rsidR="002D3DF8" w:rsidRPr="00D90507" w:rsidRDefault="005E3A87">
      <w:pPr>
        <w:pStyle w:val="Akapitzlist"/>
        <w:numPr>
          <w:ilvl w:val="0"/>
          <w:numId w:val="20"/>
        </w:numPr>
        <w:suppressAutoHyphens/>
        <w:autoSpaceDE w:val="0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E3A87">
        <w:rPr>
          <w:rFonts w:ascii="Arial" w:eastAsia="Calibri" w:hAnsi="Arial" w:cs="Arial"/>
          <w:b/>
          <w:sz w:val="24"/>
          <w:szCs w:val="24"/>
        </w:rPr>
        <w:t>TEMAT 2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 [7 grup (po śr</w:t>
      </w:r>
      <w:r w:rsidR="005402F0">
        <w:rPr>
          <w:rFonts w:ascii="Arial" w:eastAsia="Calibri" w:hAnsi="Arial" w:cs="Arial"/>
          <w:bCs/>
          <w:sz w:val="24"/>
          <w:szCs w:val="24"/>
        </w:rPr>
        <w:t>ednio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 8-9 </w:t>
      </w:r>
      <w:r w:rsidR="005402F0">
        <w:rPr>
          <w:rFonts w:ascii="Arial" w:eastAsia="Calibri" w:hAnsi="Arial" w:cs="Arial"/>
          <w:bCs/>
          <w:sz w:val="24"/>
          <w:szCs w:val="24"/>
        </w:rPr>
        <w:t>osób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); 25 </w:t>
      </w:r>
      <w:r w:rsidR="005402F0">
        <w:rPr>
          <w:rFonts w:ascii="Arial" w:eastAsia="Calibri" w:hAnsi="Arial" w:cs="Arial"/>
          <w:bCs/>
          <w:sz w:val="24"/>
          <w:szCs w:val="24"/>
        </w:rPr>
        <w:t xml:space="preserve">godzin </w:t>
      </w:r>
      <w:r w:rsidR="00D90507">
        <w:rPr>
          <w:rFonts w:ascii="Arial" w:eastAsia="Calibri" w:hAnsi="Arial" w:cs="Arial"/>
          <w:bCs/>
          <w:sz w:val="24"/>
          <w:szCs w:val="24"/>
        </w:rPr>
        <w:t>dydaktycznych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; 5 dni/grupę] - </w:t>
      </w:r>
      <w:r w:rsidRPr="005E3A87">
        <w:rPr>
          <w:rFonts w:ascii="Arial" w:eastAsia="Calibri" w:hAnsi="Arial" w:cs="Arial"/>
          <w:b/>
          <w:sz w:val="24"/>
          <w:szCs w:val="24"/>
        </w:rPr>
        <w:t>Warsztaty z zakresu prowadzenia kalkulacji na potrzeby remontowo</w:t>
      </w:r>
      <w:r>
        <w:rPr>
          <w:rFonts w:ascii="Arial" w:eastAsia="Calibri" w:hAnsi="Arial" w:cs="Arial"/>
          <w:b/>
          <w:sz w:val="24"/>
          <w:szCs w:val="24"/>
        </w:rPr>
        <w:t xml:space="preserve">- </w:t>
      </w:r>
      <w:r w:rsidRPr="005E3A87">
        <w:rPr>
          <w:rFonts w:ascii="Arial" w:eastAsia="Calibri" w:hAnsi="Arial" w:cs="Arial"/>
          <w:b/>
          <w:sz w:val="24"/>
          <w:szCs w:val="24"/>
        </w:rPr>
        <w:t>budowlane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/>
          <w:sz w:val="24"/>
          <w:szCs w:val="24"/>
        </w:rPr>
        <w:t>oraz przygotowania do remontu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 [przygotowanie kalkulacji remontu np.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omawianie zakresu planowanych prac i sposobu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wykonywania remontu, wskazywanie zakresu prac wykonanych przez specjalistów, szacowanie kosztów materiałów, sprawdzanie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kosztów i negocjowanie stawek ekip remontowych/specjalistów, ustalanie zakresu prac z członkami gospodarstwa domowego;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planowanie źródeł finansowania prac np. omawianie źródeł finansowania oraz ich wpływu na budżet; korzystanie z arkuszy kalkulacyjnych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np.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wiedza o dostępnych arkuszach,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wykorzystywanie podst</w:t>
      </w:r>
      <w:r>
        <w:rPr>
          <w:rFonts w:ascii="Arial" w:eastAsia="Calibri" w:hAnsi="Arial" w:cs="Arial"/>
          <w:bCs/>
          <w:sz w:val="24"/>
          <w:szCs w:val="24"/>
        </w:rPr>
        <w:t xml:space="preserve">awowych </w:t>
      </w:r>
      <w:r w:rsidRPr="005E3A87">
        <w:rPr>
          <w:rFonts w:ascii="Arial" w:eastAsia="Calibri" w:hAnsi="Arial" w:cs="Arial"/>
          <w:bCs/>
          <w:sz w:val="24"/>
          <w:szCs w:val="24"/>
        </w:rPr>
        <w:t>funkcji arkusza, obliczanie budżetu remontu przy użyciu arkusza; ww. zostanie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 xml:space="preserve">uzupełnione o aktualne kwestie ekologiczne jak </w:t>
      </w:r>
      <w:r>
        <w:rPr>
          <w:rFonts w:ascii="Arial" w:eastAsia="Calibri" w:hAnsi="Arial" w:cs="Arial"/>
          <w:bCs/>
          <w:sz w:val="24"/>
          <w:szCs w:val="24"/>
        </w:rPr>
        <w:t xml:space="preserve">m.in. </w:t>
      </w:r>
      <w:r w:rsidRPr="005E3A87">
        <w:rPr>
          <w:rFonts w:ascii="Arial" w:eastAsia="Calibri" w:hAnsi="Arial" w:cs="Arial"/>
          <w:bCs/>
          <w:sz w:val="24"/>
          <w:szCs w:val="24"/>
        </w:rPr>
        <w:t>.audyt energetyczny, zakup/wymiana źródeł ciepła, termomodernizacja, instalacje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E3A87">
        <w:rPr>
          <w:rFonts w:ascii="Arial" w:eastAsia="Calibri" w:hAnsi="Arial" w:cs="Arial"/>
          <w:bCs/>
          <w:sz w:val="24"/>
          <w:szCs w:val="24"/>
        </w:rPr>
        <w:t>fotowoltaiczne, programy wsparcia (</w:t>
      </w:r>
      <w:r>
        <w:rPr>
          <w:rFonts w:ascii="Arial" w:eastAsia="Calibri" w:hAnsi="Arial" w:cs="Arial"/>
          <w:bCs/>
          <w:sz w:val="24"/>
          <w:szCs w:val="24"/>
        </w:rPr>
        <w:t xml:space="preserve">np. </w:t>
      </w:r>
      <w:r w:rsidRPr="005E3A87">
        <w:rPr>
          <w:rFonts w:ascii="Arial" w:eastAsia="Calibri" w:hAnsi="Arial" w:cs="Arial"/>
          <w:bCs/>
          <w:sz w:val="24"/>
          <w:szCs w:val="24"/>
        </w:rPr>
        <w:t>Czyste Powietrze, Mój Prąd)].</w:t>
      </w:r>
    </w:p>
    <w:p w14:paraId="6C185F72" w14:textId="390C0CDA" w:rsidR="00CE7039" w:rsidRPr="00B60F38" w:rsidRDefault="00D90507" w:rsidP="00B60F38">
      <w:pPr>
        <w:autoSpaceDE w:val="0"/>
        <w:spacing w:before="120" w:after="0" w:line="360" w:lineRule="auto"/>
        <w:ind w:left="426"/>
        <w:rPr>
          <w:rFonts w:ascii="Arial" w:eastAsia="ArialMT" w:hAnsi="Arial" w:cs="Arial"/>
          <w:b/>
          <w:bCs/>
          <w:sz w:val="24"/>
          <w:szCs w:val="24"/>
          <w:lang w:eastAsia="pl-PL"/>
        </w:rPr>
      </w:pPr>
      <w:bookmarkStart w:id="37" w:name="_Hlk160717729"/>
      <w:bookmarkEnd w:id="32"/>
      <w:r w:rsidRPr="00D90507">
        <w:rPr>
          <w:rFonts w:ascii="Arial" w:eastAsia="ArialMT" w:hAnsi="Arial" w:cs="Arial"/>
          <w:b/>
          <w:bCs/>
          <w:sz w:val="24"/>
          <w:szCs w:val="24"/>
          <w:lang w:eastAsia="pl-PL"/>
        </w:rPr>
        <w:t>Dopuszcza się możliwość zmiany proporcji godzin wsparcia u danego U</w:t>
      </w:r>
      <w:r w:rsidR="005402F0">
        <w:rPr>
          <w:rFonts w:ascii="Arial" w:eastAsia="ArialMT" w:hAnsi="Arial" w:cs="Arial"/>
          <w:b/>
          <w:bCs/>
          <w:sz w:val="24"/>
          <w:szCs w:val="24"/>
          <w:lang w:eastAsia="pl-PL"/>
        </w:rPr>
        <w:t xml:space="preserve">czestnika </w:t>
      </w:r>
      <w:r w:rsidRPr="00D90507">
        <w:rPr>
          <w:rFonts w:ascii="Arial" w:eastAsia="ArialMT" w:hAnsi="Arial" w:cs="Arial"/>
          <w:b/>
          <w:bCs/>
          <w:sz w:val="24"/>
          <w:szCs w:val="24"/>
          <w:lang w:eastAsia="pl-PL"/>
        </w:rPr>
        <w:t xml:space="preserve"> lub między U</w:t>
      </w:r>
      <w:r w:rsidR="005402F0">
        <w:rPr>
          <w:rFonts w:ascii="Arial" w:eastAsia="ArialMT" w:hAnsi="Arial" w:cs="Arial"/>
          <w:b/>
          <w:bCs/>
          <w:sz w:val="24"/>
          <w:szCs w:val="24"/>
          <w:lang w:eastAsia="pl-PL"/>
        </w:rPr>
        <w:t>czestnikami</w:t>
      </w:r>
      <w:r w:rsidRPr="00D90507">
        <w:rPr>
          <w:rFonts w:ascii="Arial" w:eastAsia="ArialMT" w:hAnsi="Arial" w:cs="Arial"/>
          <w:b/>
          <w:bCs/>
          <w:sz w:val="24"/>
          <w:szCs w:val="24"/>
          <w:lang w:eastAsia="pl-PL"/>
        </w:rPr>
        <w:t>, w zależności od indywidualnych potrzeb.</w:t>
      </w:r>
      <w:bookmarkEnd w:id="37"/>
    </w:p>
    <w:p w14:paraId="4C3C963C" w14:textId="024B10A5" w:rsidR="00CE7039" w:rsidRPr="00CE7039" w:rsidRDefault="00CE7039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ascii="Arial" w:eastAsia="Calibri" w:hAnsi="Arial" w:cs="Arial"/>
          <w:b/>
          <w:sz w:val="24"/>
          <w:szCs w:val="24"/>
        </w:rPr>
      </w:pPr>
      <w:r w:rsidRPr="00CE7039">
        <w:rPr>
          <w:rFonts w:ascii="Arial" w:eastAsia="Calibri" w:hAnsi="Arial" w:cs="Arial"/>
          <w:b/>
          <w:sz w:val="24"/>
          <w:szCs w:val="24"/>
        </w:rPr>
        <w:t>Walidacja umiejętności uzyskanych podczas warsztatów z zakresu rozumowania matematycznego</w:t>
      </w:r>
      <w:r>
        <w:rPr>
          <w:rFonts w:ascii="Arial" w:eastAsia="Calibri" w:hAnsi="Arial" w:cs="Arial"/>
          <w:b/>
          <w:sz w:val="24"/>
          <w:szCs w:val="24"/>
        </w:rPr>
        <w:t xml:space="preserve">; </w:t>
      </w:r>
      <w:r w:rsidRPr="00CE7039">
        <w:rPr>
          <w:rFonts w:ascii="Arial" w:eastAsia="Calibri" w:hAnsi="Arial" w:cs="Arial"/>
          <w:bCs/>
          <w:sz w:val="24"/>
          <w:szCs w:val="24"/>
        </w:rPr>
        <w:t>Walidacja dla każdego z TEMATÓW z zadania 6 będzie przebiegała zg. z wymaganiami dla "10 zestawów efektów uczenia się wraz z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CE7039">
        <w:rPr>
          <w:rFonts w:ascii="Arial" w:eastAsia="Calibri" w:hAnsi="Arial" w:cs="Arial"/>
          <w:bCs/>
          <w:sz w:val="24"/>
          <w:szCs w:val="24"/>
        </w:rPr>
        <w:t>kryteriami weryfikacji oraz wymaganiami dotyczącymi walidacji i podmiotów przeprowadzających walidację" wypracowanym w "Szansa -nowe możliwości dla dorosłych".</w:t>
      </w:r>
    </w:p>
    <w:p w14:paraId="4B5C4E84" w14:textId="77777777" w:rsidR="00CE7039" w:rsidRPr="00CE7039" w:rsidRDefault="00CE7039" w:rsidP="00CE7039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t>Walidacja polegać będzie na sprawdzeniu czy określone umiejętności zostały osiągnięte i mogą zostać potwierdzone, zostanie</w:t>
      </w:r>
    </w:p>
    <w:p w14:paraId="2F3D0C2D" w14:textId="77777777" w:rsidR="00CE7039" w:rsidRPr="00CE7039" w:rsidRDefault="00CE7039" w:rsidP="00CE7039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t>przeprowadzona zg. z 4 etapami:</w:t>
      </w:r>
    </w:p>
    <w:p w14:paraId="5408D53E" w14:textId="77777777" w:rsidR="00CE7039" w:rsidRPr="00CE7039" w:rsidRDefault="00CE7039" w:rsidP="00CE7039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t>1.Identyfikowanie</w:t>
      </w:r>
    </w:p>
    <w:p w14:paraId="71E97C85" w14:textId="77777777" w:rsidR="00CE7039" w:rsidRPr="00CE7039" w:rsidRDefault="00CE7039" w:rsidP="00CE7039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t>2.Dokumentowanie</w:t>
      </w:r>
    </w:p>
    <w:p w14:paraId="255AE1B8" w14:textId="77777777" w:rsidR="00CE7039" w:rsidRPr="00CE7039" w:rsidRDefault="00CE7039" w:rsidP="00CE7039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lastRenderedPageBreak/>
        <w:t>3.Weryfikacja</w:t>
      </w:r>
    </w:p>
    <w:p w14:paraId="614404DF" w14:textId="2A489878" w:rsidR="00CE7039" w:rsidRPr="005402F0" w:rsidRDefault="00CE7039" w:rsidP="005402F0">
      <w:pPr>
        <w:pStyle w:val="Akapitzlist"/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t>4.Certyfikowanie</w:t>
      </w:r>
    </w:p>
    <w:p w14:paraId="1C0CBF94" w14:textId="2895B9F0" w:rsidR="00CE7039" w:rsidRDefault="00CE7039" w:rsidP="00CE7039">
      <w:pPr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t>Zaplanowano walidację w wymiarze 1</w:t>
      </w:r>
      <w:r w:rsidR="005402F0">
        <w:rPr>
          <w:rFonts w:ascii="Arial" w:eastAsia="Calibri" w:hAnsi="Arial" w:cs="Arial"/>
          <w:bCs/>
          <w:sz w:val="24"/>
          <w:szCs w:val="24"/>
        </w:rPr>
        <w:t xml:space="preserve"> godzina na osobę</w:t>
      </w:r>
      <w:r w:rsidRPr="00CE7039">
        <w:rPr>
          <w:rFonts w:ascii="Arial" w:eastAsia="Calibri" w:hAnsi="Arial" w:cs="Arial"/>
          <w:bCs/>
          <w:sz w:val="24"/>
          <w:szCs w:val="24"/>
        </w:rPr>
        <w:t xml:space="preserve"> w ramach każdego z TEMATÓW z zadania 6:</w:t>
      </w:r>
    </w:p>
    <w:p w14:paraId="4D22C143" w14:textId="77777777" w:rsidR="00CE7039" w:rsidRDefault="00CE7039" w:rsidP="00CE7039">
      <w:pPr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t>TEMAT 1 - Warsztaty z zakresu planowania i prowadzenia budżetu domowego;</w:t>
      </w:r>
    </w:p>
    <w:p w14:paraId="59B9DC69" w14:textId="50D9C336" w:rsidR="002D3DF8" w:rsidRDefault="00CE7039" w:rsidP="00CE7039">
      <w:pPr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CE7039">
        <w:rPr>
          <w:rFonts w:ascii="Arial" w:eastAsia="Calibri" w:hAnsi="Arial" w:cs="Arial"/>
          <w:bCs/>
          <w:sz w:val="24"/>
          <w:szCs w:val="24"/>
        </w:rPr>
        <w:t>TEMAT 2 - Warsztaty z zakresu prowadzenia kalkulacji na potrzeby remontowo-budowlane oraz przygotowania do remontu.</w:t>
      </w:r>
    </w:p>
    <w:p w14:paraId="1F944C23" w14:textId="7041EF4D" w:rsidR="00F55D4F" w:rsidRDefault="00F55D4F" w:rsidP="005402F0">
      <w:pPr>
        <w:spacing w:after="0" w:line="360" w:lineRule="auto"/>
        <w:ind w:left="426"/>
        <w:rPr>
          <w:rFonts w:ascii="Arial" w:eastAsia="Calibri" w:hAnsi="Arial" w:cs="Arial"/>
          <w:bCs/>
          <w:sz w:val="24"/>
          <w:szCs w:val="24"/>
        </w:rPr>
      </w:pPr>
      <w:r w:rsidRPr="00F55D4F">
        <w:rPr>
          <w:rFonts w:ascii="Arial" w:eastAsia="Calibri" w:hAnsi="Arial" w:cs="Arial"/>
          <w:bCs/>
          <w:sz w:val="24"/>
          <w:szCs w:val="24"/>
        </w:rPr>
        <w:t>Podczas walidacji umiejętności nabytych w ramach warsztatów zostanie zweryfikowane, czy dany U</w:t>
      </w:r>
      <w:r w:rsidR="005402F0">
        <w:rPr>
          <w:rFonts w:ascii="Arial" w:eastAsia="Calibri" w:hAnsi="Arial" w:cs="Arial"/>
          <w:bCs/>
          <w:sz w:val="24"/>
          <w:szCs w:val="24"/>
        </w:rPr>
        <w:t>czestnik</w:t>
      </w:r>
      <w:r w:rsidRPr="00F55D4F">
        <w:rPr>
          <w:rFonts w:ascii="Arial" w:eastAsia="Calibri" w:hAnsi="Arial" w:cs="Arial"/>
          <w:bCs/>
          <w:sz w:val="24"/>
          <w:szCs w:val="24"/>
        </w:rPr>
        <w:t xml:space="preserve"> osiągnął efekty zgodnie z</w:t>
      </w:r>
      <w:r w:rsidR="005402F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55D4F">
        <w:rPr>
          <w:rFonts w:ascii="Arial" w:eastAsia="Calibri" w:hAnsi="Arial" w:cs="Arial"/>
          <w:bCs/>
          <w:sz w:val="24"/>
          <w:szCs w:val="24"/>
        </w:rPr>
        <w:t>założeniami, w tym zgodnie z "10 zestawami efektów uczenia się wraz z kryteriami weryfikacji oraz wymaganiami dotyczącymi walidacji i</w:t>
      </w:r>
      <w:r w:rsidR="005402F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55D4F">
        <w:rPr>
          <w:rFonts w:ascii="Arial" w:eastAsia="Calibri" w:hAnsi="Arial" w:cs="Arial"/>
          <w:bCs/>
          <w:sz w:val="24"/>
          <w:szCs w:val="24"/>
        </w:rPr>
        <w:t>podmiotów przeprowadzających walidację" wypracowanym w ramach proj. „Szansa - nowe możliwości dla dorosłych”.</w:t>
      </w:r>
    </w:p>
    <w:p w14:paraId="7D37BF8B" w14:textId="0CF822C8" w:rsidR="00F55D4F" w:rsidRPr="00F55D4F" w:rsidRDefault="00F55D4F">
      <w:pPr>
        <w:pStyle w:val="Akapitzlist"/>
        <w:numPr>
          <w:ilvl w:val="0"/>
          <w:numId w:val="4"/>
        </w:numPr>
        <w:spacing w:after="0" w:line="360" w:lineRule="auto"/>
        <w:ind w:left="284"/>
        <w:rPr>
          <w:rFonts w:ascii="Arial" w:eastAsia="Calibri" w:hAnsi="Arial" w:cs="Arial"/>
          <w:b/>
          <w:sz w:val="24"/>
          <w:szCs w:val="24"/>
        </w:rPr>
      </w:pPr>
      <w:r w:rsidRPr="00F55D4F">
        <w:rPr>
          <w:rFonts w:ascii="Arial" w:eastAsia="Calibri" w:hAnsi="Arial" w:cs="Arial"/>
          <w:b/>
          <w:sz w:val="24"/>
          <w:szCs w:val="24"/>
        </w:rPr>
        <w:t>Usługi z zakresu indywidualnego mentoringu w celu wspierania postępów edukacyjnych</w:t>
      </w:r>
      <w:r>
        <w:rPr>
          <w:rFonts w:ascii="Arial" w:eastAsia="Calibri" w:hAnsi="Arial" w:cs="Arial"/>
          <w:b/>
          <w:sz w:val="24"/>
          <w:szCs w:val="24"/>
        </w:rPr>
        <w:t xml:space="preserve">:  </w:t>
      </w:r>
      <w:r w:rsidRPr="00F55D4F">
        <w:rPr>
          <w:rFonts w:ascii="Arial" w:eastAsia="Calibri" w:hAnsi="Arial" w:cs="Arial"/>
          <w:bCs/>
          <w:sz w:val="24"/>
          <w:szCs w:val="24"/>
        </w:rPr>
        <w:t>Na podstawie przeprowadzonej diagnozy potrzeb UP w oparciu o IPR, w ramach proj. zaplanowano wsparcie towarzyszące w postaci</w:t>
      </w:r>
    </w:p>
    <w:p w14:paraId="5EBC2A5C" w14:textId="77777777" w:rsidR="00F55D4F" w:rsidRPr="00F55D4F" w:rsidRDefault="00F55D4F" w:rsidP="00F55D4F">
      <w:pPr>
        <w:pStyle w:val="Akapitzlist"/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r w:rsidRPr="00F55D4F">
        <w:rPr>
          <w:rFonts w:ascii="Arial" w:eastAsia="Calibri" w:hAnsi="Arial" w:cs="Arial"/>
          <w:bCs/>
          <w:sz w:val="24"/>
          <w:szCs w:val="24"/>
        </w:rPr>
        <w:t>USŁUGI Z ZAKRESU INDYWIDUALNEGO MENTORINGU W CELU WPIERANIA POSTEPÓW EDUKACYJNYCH osób uczących się na wszystkich</w:t>
      </w:r>
    </w:p>
    <w:p w14:paraId="0D55AEC1" w14:textId="3EBD8A45" w:rsidR="00F55D4F" w:rsidRPr="00F55D4F" w:rsidRDefault="00F55D4F" w:rsidP="00F55D4F">
      <w:pPr>
        <w:pStyle w:val="Akapitzlist"/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r w:rsidRPr="00F55D4F">
        <w:rPr>
          <w:rFonts w:ascii="Arial" w:eastAsia="Calibri" w:hAnsi="Arial" w:cs="Arial"/>
          <w:bCs/>
          <w:sz w:val="24"/>
          <w:szCs w:val="24"/>
        </w:rPr>
        <w:t xml:space="preserve">etapach procesu poprawy umiejętności [średnio 54 </w:t>
      </w:r>
      <w:r w:rsidR="005402F0">
        <w:rPr>
          <w:rFonts w:ascii="Arial" w:eastAsia="Calibri" w:hAnsi="Arial" w:cs="Arial"/>
          <w:bCs/>
          <w:sz w:val="24"/>
          <w:szCs w:val="24"/>
        </w:rPr>
        <w:t>osób</w:t>
      </w:r>
      <w:r w:rsidR="00C33330">
        <w:rPr>
          <w:rFonts w:ascii="Arial" w:eastAsia="Calibri" w:hAnsi="Arial" w:cs="Arial"/>
          <w:bCs/>
          <w:sz w:val="24"/>
          <w:szCs w:val="24"/>
        </w:rPr>
        <w:t xml:space="preserve">, </w:t>
      </w:r>
      <w:r w:rsidRPr="00F55D4F">
        <w:rPr>
          <w:rFonts w:ascii="Arial" w:eastAsia="Calibri" w:hAnsi="Arial" w:cs="Arial"/>
          <w:bCs/>
          <w:sz w:val="24"/>
          <w:szCs w:val="24"/>
        </w:rPr>
        <w:t>średnio 4</w:t>
      </w:r>
      <w:r w:rsidR="005402F0">
        <w:rPr>
          <w:rFonts w:ascii="Arial" w:eastAsia="Calibri" w:hAnsi="Arial" w:cs="Arial"/>
          <w:bCs/>
          <w:sz w:val="24"/>
          <w:szCs w:val="24"/>
        </w:rPr>
        <w:t xml:space="preserve"> godziny osoba</w:t>
      </w:r>
      <w:r w:rsidRPr="00F55D4F">
        <w:rPr>
          <w:rFonts w:ascii="Arial" w:eastAsia="Calibri" w:hAnsi="Arial" w:cs="Arial"/>
          <w:bCs/>
          <w:sz w:val="24"/>
          <w:szCs w:val="24"/>
        </w:rPr>
        <w:t>;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55D4F">
        <w:rPr>
          <w:rFonts w:ascii="Arial" w:eastAsia="Calibri" w:hAnsi="Arial" w:cs="Arial"/>
          <w:bCs/>
          <w:sz w:val="24"/>
          <w:szCs w:val="24"/>
        </w:rPr>
        <w:t>częstotliwość dopasowana do potrzeb U</w:t>
      </w:r>
      <w:r w:rsidR="005402F0">
        <w:rPr>
          <w:rFonts w:ascii="Arial" w:eastAsia="Calibri" w:hAnsi="Arial" w:cs="Arial"/>
          <w:bCs/>
          <w:sz w:val="24"/>
          <w:szCs w:val="24"/>
        </w:rPr>
        <w:t>czestników</w:t>
      </w:r>
      <w:r w:rsidRPr="00F55D4F">
        <w:rPr>
          <w:rFonts w:ascii="Arial" w:eastAsia="Calibri" w:hAnsi="Arial" w:cs="Arial"/>
          <w:bCs/>
          <w:sz w:val="24"/>
          <w:szCs w:val="24"/>
        </w:rPr>
        <w:t>]. Przedmiotowe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55D4F">
        <w:rPr>
          <w:rFonts w:ascii="Arial" w:eastAsia="Calibri" w:hAnsi="Arial" w:cs="Arial"/>
          <w:bCs/>
          <w:sz w:val="24"/>
          <w:szCs w:val="24"/>
        </w:rPr>
        <w:t>wsparcie będzie wynikało z indywidualnych potrzeb UP i nie jest obligatoryjne dla każdego.</w:t>
      </w:r>
    </w:p>
    <w:p w14:paraId="61EE84F7" w14:textId="4C247B11" w:rsidR="002D3DF8" w:rsidRPr="00F55D4F" w:rsidRDefault="00F55D4F" w:rsidP="00F55D4F">
      <w:pPr>
        <w:pStyle w:val="Akapitzlist"/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  <w:r w:rsidRPr="00F55D4F">
        <w:rPr>
          <w:rFonts w:ascii="Arial" w:eastAsia="Calibri" w:hAnsi="Arial" w:cs="Arial"/>
          <w:bCs/>
          <w:sz w:val="24"/>
          <w:szCs w:val="24"/>
        </w:rPr>
        <w:t>Zadaniem MENTORA będzie monitorowanie systemu wsparcia danego U</w:t>
      </w:r>
      <w:r w:rsidR="005402F0">
        <w:rPr>
          <w:rFonts w:ascii="Arial" w:eastAsia="Calibri" w:hAnsi="Arial" w:cs="Arial"/>
          <w:bCs/>
          <w:sz w:val="24"/>
          <w:szCs w:val="24"/>
        </w:rPr>
        <w:t>czestnika</w:t>
      </w:r>
      <w:r w:rsidRPr="00F55D4F">
        <w:rPr>
          <w:rFonts w:ascii="Arial" w:eastAsia="Calibri" w:hAnsi="Arial" w:cs="Arial"/>
          <w:bCs/>
          <w:sz w:val="24"/>
          <w:szCs w:val="24"/>
        </w:rPr>
        <w:t>. Wesprze proces edukacyjny UP, budując jego motywację do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55D4F">
        <w:rPr>
          <w:rFonts w:ascii="Arial" w:eastAsia="Calibri" w:hAnsi="Arial" w:cs="Arial"/>
          <w:bCs/>
          <w:sz w:val="24"/>
          <w:szCs w:val="24"/>
        </w:rPr>
        <w:t>nauki oraz pomagając rozwiązać bieżące trudności, co pozwoli osiągnąć trwałe efekty uczenia się. Mentoring będzie miało charakter ciągły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55D4F">
        <w:rPr>
          <w:rFonts w:ascii="Arial" w:eastAsia="Calibri" w:hAnsi="Arial" w:cs="Arial"/>
          <w:bCs/>
          <w:sz w:val="24"/>
          <w:szCs w:val="24"/>
        </w:rPr>
        <w:t>i towarzyszyć będzie każdej formie edukacji U</w:t>
      </w:r>
      <w:r w:rsidR="00C33330">
        <w:rPr>
          <w:rFonts w:ascii="Arial" w:eastAsia="Calibri" w:hAnsi="Arial" w:cs="Arial"/>
          <w:bCs/>
          <w:sz w:val="24"/>
          <w:szCs w:val="24"/>
        </w:rPr>
        <w:t>czestnika</w:t>
      </w:r>
      <w:r w:rsidRPr="00F55D4F">
        <w:rPr>
          <w:rFonts w:ascii="Arial" w:eastAsia="Calibri" w:hAnsi="Arial" w:cs="Arial"/>
          <w:bCs/>
          <w:sz w:val="24"/>
          <w:szCs w:val="24"/>
        </w:rPr>
        <w:t>, a mentor będzie miał obowiązek monitorować aktywność UP w procesie edukacji i kłaść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55D4F">
        <w:rPr>
          <w:rFonts w:ascii="Arial" w:eastAsia="Calibri" w:hAnsi="Arial" w:cs="Arial"/>
          <w:bCs/>
          <w:sz w:val="24"/>
          <w:szCs w:val="24"/>
        </w:rPr>
        <w:t xml:space="preserve">nacisk na samodzielność </w:t>
      </w:r>
      <w:r w:rsidR="00C33330">
        <w:rPr>
          <w:rFonts w:ascii="Arial" w:eastAsia="Calibri" w:hAnsi="Arial" w:cs="Arial"/>
          <w:bCs/>
          <w:sz w:val="24"/>
          <w:szCs w:val="24"/>
        </w:rPr>
        <w:t>Uczestnika</w:t>
      </w:r>
      <w:r w:rsidRPr="00F55D4F">
        <w:rPr>
          <w:rFonts w:ascii="Arial" w:eastAsia="Calibri" w:hAnsi="Arial" w:cs="Arial"/>
          <w:bCs/>
          <w:sz w:val="24"/>
          <w:szCs w:val="24"/>
        </w:rPr>
        <w:t xml:space="preserve"> w podejmowaniu działań w zakresie edukacji.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</w:p>
    <w:bookmarkEnd w:id="34"/>
    <w:p w14:paraId="5D097CB8" w14:textId="77777777" w:rsidR="002D3DF8" w:rsidRDefault="002D3DF8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14:paraId="1BFE967C" w14:textId="166FE0A3" w:rsidR="000D655C" w:rsidRPr="00DE417D" w:rsidRDefault="000D655C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8</w:t>
      </w:r>
    </w:p>
    <w:p w14:paraId="5004493E" w14:textId="1875DA23" w:rsidR="000D655C" w:rsidRPr="00DE417D" w:rsidRDefault="000D655C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Nieobecność i rezygnacja z uczestnictwa w projekcie</w:t>
      </w:r>
    </w:p>
    <w:p w14:paraId="29186239" w14:textId="42B24D86" w:rsidR="009347A9" w:rsidRPr="00DE417D" w:rsidRDefault="00DE785E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Obecność na zajęciach przewidzianych dla Uczestnika/czki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>rojektu jest obowiązkowa.</w:t>
      </w:r>
    </w:p>
    <w:p w14:paraId="13C9A369" w14:textId="4BED131D" w:rsidR="00DE785E" w:rsidRPr="00DE417D" w:rsidRDefault="00DE785E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38" w:name="_Hlk161408674"/>
      <w:r w:rsidRPr="00DE417D">
        <w:rPr>
          <w:rFonts w:ascii="Arial" w:eastAsia="Calibri" w:hAnsi="Arial" w:cs="Arial"/>
          <w:bCs/>
          <w:sz w:val="24"/>
          <w:szCs w:val="24"/>
        </w:rPr>
        <w:t xml:space="preserve">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rojektu </w:t>
      </w:r>
      <w:bookmarkEnd w:id="38"/>
      <w:r w:rsidRPr="00DE417D">
        <w:rPr>
          <w:rFonts w:ascii="Arial" w:eastAsia="Calibri" w:hAnsi="Arial" w:cs="Arial"/>
          <w:bCs/>
          <w:sz w:val="24"/>
          <w:szCs w:val="24"/>
        </w:rPr>
        <w:t>ma obowiązek niezwłocznie poinformować Kierownika projektu o przyczynach nieobecności na zajęciach.</w:t>
      </w:r>
    </w:p>
    <w:p w14:paraId="7F87F043" w14:textId="6A55D35F" w:rsidR="00DE785E" w:rsidRPr="00DE417D" w:rsidRDefault="00DE785E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lastRenderedPageBreak/>
        <w:t xml:space="preserve">Każdy zakwalifikowany 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rojektu może opuścić maksymalnie 20% godzin zajęć grupowych. W przypadku zajęć indywidualnych wymagana jest 100% frekwencja. </w:t>
      </w:r>
    </w:p>
    <w:p w14:paraId="1E74334F" w14:textId="67CE5238" w:rsidR="00DE785E" w:rsidRPr="00DE417D" w:rsidRDefault="00DE785E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39" w:name="_Hlk162249092"/>
      <w:r w:rsidRPr="00DE417D">
        <w:rPr>
          <w:rFonts w:ascii="Arial" w:eastAsia="Calibri" w:hAnsi="Arial" w:cs="Arial"/>
          <w:bCs/>
          <w:sz w:val="24"/>
          <w:szCs w:val="24"/>
        </w:rPr>
        <w:t xml:space="preserve">Uczestnik/czka </w:t>
      </w:r>
      <w:bookmarkStart w:id="40" w:name="_Hlk162249100"/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>rojektu może zostać skreślony z listy Uczestników/czek</w:t>
      </w:r>
      <w:r w:rsidR="000A1A5C" w:rsidRPr="00DE417D">
        <w:rPr>
          <w:rFonts w:ascii="Arial" w:eastAsia="Calibri" w:hAnsi="Arial" w:cs="Arial"/>
          <w:bCs/>
          <w:sz w:val="24"/>
          <w:szCs w:val="24"/>
        </w:rPr>
        <w:t xml:space="preserve"> Projektu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, gdy liczba jego nieobecności na zajęciach przekracza 20% ogólnej liczby zajęć. </w:t>
      </w:r>
      <w:r w:rsidR="006A6401">
        <w:rPr>
          <w:rFonts w:ascii="Arial" w:eastAsia="Calibri" w:hAnsi="Arial" w:cs="Arial"/>
          <w:bCs/>
          <w:sz w:val="24"/>
          <w:szCs w:val="24"/>
        </w:rPr>
        <w:t xml:space="preserve">      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W przypadku przerwania 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udziału w projekcie z winy Uczestnika/czki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rojektu i uznaniu poniesionych z tego tytułu kosztów za niekwalifikowane, Beneficjent może zażądać od Uczestnika/czki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rojektu zwrotu kosztów </w:t>
      </w:r>
      <w:r w:rsidR="00EA47AC" w:rsidRPr="00DE417D">
        <w:rPr>
          <w:rFonts w:ascii="Arial" w:eastAsia="Calibri" w:hAnsi="Arial" w:cs="Arial"/>
          <w:bCs/>
          <w:sz w:val="24"/>
          <w:szCs w:val="24"/>
        </w:rPr>
        <w:t xml:space="preserve">wyłącznie do rzeczywistych kosztów udziału osoby </w:t>
      </w:r>
      <w:bookmarkStart w:id="41" w:name="_Hlk162248333"/>
      <w:r w:rsidR="00EA47AC" w:rsidRPr="00DE417D">
        <w:rPr>
          <w:rFonts w:ascii="Arial" w:eastAsia="Calibri" w:hAnsi="Arial" w:cs="Arial"/>
          <w:bCs/>
          <w:sz w:val="24"/>
          <w:szCs w:val="24"/>
        </w:rPr>
        <w:t>w danej formie wsparcia.</w:t>
      </w:r>
      <w:bookmarkEnd w:id="40"/>
      <w:bookmarkEnd w:id="41"/>
    </w:p>
    <w:bookmarkEnd w:id="39"/>
    <w:p w14:paraId="62F7813D" w14:textId="4D12FC3E" w:rsidR="0071111C" w:rsidRPr="00DE417D" w:rsidRDefault="006C0A9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W szczególnych sytuacjach losowych uniemożliwiających uczestnictwo w projekcie (np. długotrwała choroba, zmiana miejsca zamieszkania, inny ważny powód), Uczestnik/czka ma prawo do rezygnacji z uczestnictwa w projekcie, po złożeniu pisemnego oświadczenia o rezygnacji i jej przyczynach.</w:t>
      </w:r>
    </w:p>
    <w:p w14:paraId="6648B0CC" w14:textId="77777777" w:rsidR="00493A0B" w:rsidRPr="00DE417D" w:rsidRDefault="00493A0B" w:rsidP="00A51A38">
      <w:pPr>
        <w:pStyle w:val="Akapitzlist"/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</w:p>
    <w:p w14:paraId="4BF8DF5B" w14:textId="5314E6B8" w:rsidR="006C0A95" w:rsidRPr="00DE417D" w:rsidRDefault="006C0A95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9</w:t>
      </w:r>
    </w:p>
    <w:p w14:paraId="46324C1A" w14:textId="49FC121F" w:rsidR="000D655C" w:rsidRPr="00DE417D" w:rsidRDefault="006C0A95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Rozwiązanie </w:t>
      </w:r>
      <w:r w:rsidR="00383B05" w:rsidRPr="00DE417D">
        <w:rPr>
          <w:rFonts w:ascii="Arial" w:eastAsia="Calibri" w:hAnsi="Arial" w:cs="Arial"/>
          <w:b/>
          <w:sz w:val="24"/>
          <w:szCs w:val="24"/>
        </w:rPr>
        <w:t>U</w:t>
      </w:r>
      <w:r w:rsidRPr="00DE417D">
        <w:rPr>
          <w:rFonts w:ascii="Arial" w:eastAsia="Calibri" w:hAnsi="Arial" w:cs="Arial"/>
          <w:b/>
          <w:sz w:val="24"/>
          <w:szCs w:val="24"/>
        </w:rPr>
        <w:t>mowy uczestnictwa w projekcie przez Beneficjenta</w:t>
      </w:r>
    </w:p>
    <w:p w14:paraId="55030B6B" w14:textId="1D6D6362" w:rsidR="000D655C" w:rsidRPr="00DE417D" w:rsidRDefault="00B918F8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Beneficjent może dokonać jednostronnego wypowiedzenia 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>U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mowy uczestnictwa </w:t>
      </w:r>
      <w:r w:rsidR="006A6401">
        <w:rPr>
          <w:rFonts w:ascii="Arial" w:eastAsia="Calibri" w:hAnsi="Arial" w:cs="Arial"/>
          <w:bCs/>
          <w:sz w:val="24"/>
          <w:szCs w:val="24"/>
        </w:rPr>
        <w:t xml:space="preserve">  </w:t>
      </w:r>
      <w:r w:rsidRPr="00DE417D">
        <w:rPr>
          <w:rFonts w:ascii="Arial" w:eastAsia="Calibri" w:hAnsi="Arial" w:cs="Arial"/>
          <w:bCs/>
          <w:sz w:val="24"/>
          <w:szCs w:val="24"/>
        </w:rPr>
        <w:t>w projekcie z powodu:</w:t>
      </w:r>
    </w:p>
    <w:p w14:paraId="71D561E1" w14:textId="1DA55A8C" w:rsidR="00B918F8" w:rsidRPr="00DE417D" w:rsidRDefault="00C510E0">
      <w:pPr>
        <w:pStyle w:val="Akapitzlist"/>
        <w:numPr>
          <w:ilvl w:val="1"/>
          <w:numId w:val="15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i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stotnego naruszenia przez Uczestnika/czkę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rojektu postanowień umowy,</w:t>
      </w:r>
    </w:p>
    <w:p w14:paraId="067C1E6D" w14:textId="671628FE" w:rsidR="00B918F8" w:rsidRPr="00DE417D" w:rsidRDefault="00C510E0">
      <w:pPr>
        <w:pStyle w:val="Akapitzlist"/>
        <w:numPr>
          <w:ilvl w:val="1"/>
          <w:numId w:val="15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r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ażącego naruszenia porządku organizacyjnego podczas korzystania ze wsparcia przewidzianego w projekcie,</w:t>
      </w:r>
    </w:p>
    <w:p w14:paraId="592D01A7" w14:textId="3A4D040F" w:rsidR="00B918F8" w:rsidRPr="00DE417D" w:rsidRDefault="00C510E0">
      <w:pPr>
        <w:pStyle w:val="Akapitzlist"/>
        <w:numPr>
          <w:ilvl w:val="1"/>
          <w:numId w:val="15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o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puszczenia przez Uczestnika/czkę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rojektu ponad 20% czasu trwania zajęć, </w:t>
      </w:r>
      <w:r w:rsidR="006A4DF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w których uczestniczy 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rojektu (łącznie zarówno usprawiedliwionych, jak i nieusprawiedliwionych) i nieuzyskania zgody Kierownika projektu na kontynuację uczestnictwa w projekcie,</w:t>
      </w:r>
    </w:p>
    <w:p w14:paraId="26E647A7" w14:textId="64B8D4E0" w:rsidR="00B918F8" w:rsidRPr="00DE417D" w:rsidRDefault="00C510E0">
      <w:pPr>
        <w:pStyle w:val="Akapitzlist"/>
        <w:numPr>
          <w:ilvl w:val="1"/>
          <w:numId w:val="15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p</w:t>
      </w:r>
      <w:r w:rsidR="00E01FD0" w:rsidRPr="00DE417D">
        <w:rPr>
          <w:rFonts w:ascii="Arial" w:eastAsia="Calibri" w:hAnsi="Arial" w:cs="Arial"/>
          <w:bCs/>
          <w:sz w:val="24"/>
          <w:szCs w:val="24"/>
        </w:rPr>
        <w:t>odania nieprawdziwych danych w dokumentach rekrutacyjnych.</w:t>
      </w:r>
    </w:p>
    <w:p w14:paraId="1D6005F5" w14:textId="22103C8F" w:rsidR="009A4DAE" w:rsidRPr="00DE417D" w:rsidRDefault="00E01FD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42" w:name="_Hlk162248363"/>
      <w:r w:rsidRPr="00DE417D">
        <w:rPr>
          <w:rFonts w:ascii="Arial" w:eastAsia="Calibri" w:hAnsi="Arial" w:cs="Arial"/>
          <w:bCs/>
          <w:sz w:val="24"/>
          <w:szCs w:val="24"/>
        </w:rPr>
        <w:t xml:space="preserve">Wypowiedzenie umowy </w:t>
      </w:r>
      <w:bookmarkStart w:id="43" w:name="_Hlk162248374"/>
      <w:r w:rsidRPr="00DE417D">
        <w:rPr>
          <w:rFonts w:ascii="Arial" w:eastAsia="Calibri" w:hAnsi="Arial" w:cs="Arial"/>
          <w:bCs/>
          <w:sz w:val="24"/>
          <w:szCs w:val="24"/>
        </w:rPr>
        <w:t xml:space="preserve">jest skuteczne od dnia 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 xml:space="preserve">doręczenia przez Uczestnika/czkę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 xml:space="preserve">rojektu drogą listową na adres wskazany w 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>U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>mowie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 xml:space="preserve"> uczestnictwa w projekcie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>, oświadczenia o jej rozwiązaniu.</w:t>
      </w:r>
      <w:bookmarkEnd w:id="43"/>
    </w:p>
    <w:bookmarkEnd w:id="42"/>
    <w:p w14:paraId="0A0205B8" w14:textId="1663F346" w:rsidR="004C7DD0" w:rsidRPr="00DE417D" w:rsidRDefault="004C7DD0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Beneficjent może rozwiązać umowę w trybie natychmiastowym 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–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 jednostronnie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A6401">
        <w:rPr>
          <w:rFonts w:ascii="Arial" w:eastAsia="Calibri" w:hAnsi="Arial" w:cs="Arial"/>
          <w:bCs/>
          <w:sz w:val="24"/>
          <w:szCs w:val="24"/>
        </w:rPr>
        <w:t xml:space="preserve">   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w przypadku okoliczności nieprzewidzianych przez Beneficjenta w przypadku wystąpienia siły wyższej tj.:</w:t>
      </w:r>
    </w:p>
    <w:p w14:paraId="13808002" w14:textId="192DAC57" w:rsidR="00204733" w:rsidRPr="00DE417D" w:rsidRDefault="00C510E0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k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lęski żywiołowe,</w:t>
      </w:r>
    </w:p>
    <w:p w14:paraId="7B36DFAF" w14:textId="1591F4D7" w:rsidR="00204733" w:rsidRPr="00DE417D" w:rsidRDefault="00C510E0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n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agłe zjawiska pogodowe: trąby powietrzne,</w:t>
      </w:r>
    </w:p>
    <w:p w14:paraId="764A1983" w14:textId="628613A0" w:rsidR="00204733" w:rsidRPr="00DE417D" w:rsidRDefault="00C510E0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e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pidemie,</w:t>
      </w:r>
    </w:p>
    <w:p w14:paraId="25222CB2" w14:textId="7729F99E" w:rsidR="00204733" w:rsidRPr="00DE417D" w:rsidRDefault="00C510E0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lastRenderedPageBreak/>
        <w:t>w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ojny,</w:t>
      </w:r>
    </w:p>
    <w:p w14:paraId="4E9E353B" w14:textId="3CB4C247" w:rsidR="00204733" w:rsidRDefault="00C510E0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s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trajki,</w:t>
      </w:r>
    </w:p>
    <w:p w14:paraId="2C9B09A6" w14:textId="77777777" w:rsidR="008D4084" w:rsidRPr="008D4084" w:rsidRDefault="008D4084">
      <w:pPr>
        <w:pStyle w:val="Akapitzlist"/>
        <w:numPr>
          <w:ilvl w:val="0"/>
          <w:numId w:val="14"/>
        </w:numPr>
        <w:spacing w:after="0" w:line="360" w:lineRule="auto"/>
        <w:ind w:left="567" w:hanging="567"/>
        <w:rPr>
          <w:rFonts w:ascii="Arial" w:eastAsia="Calibri" w:hAnsi="Arial" w:cs="Arial"/>
          <w:bCs/>
          <w:sz w:val="24"/>
          <w:szCs w:val="24"/>
        </w:rPr>
      </w:pPr>
      <w:r w:rsidRPr="008D4084">
        <w:rPr>
          <w:rFonts w:ascii="Arial" w:eastAsia="Calibri" w:hAnsi="Arial" w:cs="Arial"/>
          <w:bCs/>
          <w:sz w:val="24"/>
          <w:szCs w:val="24"/>
        </w:rPr>
        <w:t>rozwiązania umowy przez Instytucję Pośredniczącą, tj. Wojewódzki Urząd Pracy w Krakowie z siedzibą Plac Na Stawach 1, 30-107 Kraków.</w:t>
      </w:r>
    </w:p>
    <w:p w14:paraId="7FC7A9CC" w14:textId="77777777" w:rsidR="00285020" w:rsidRPr="00DE417D" w:rsidRDefault="00285020" w:rsidP="00A51A38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</w:p>
    <w:p w14:paraId="277CEEF6" w14:textId="1550AD4C" w:rsidR="003F572F" w:rsidRPr="00DE417D" w:rsidRDefault="00EF5963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44" w:name="_Hlk42158039"/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1</w:t>
      </w:r>
      <w:r w:rsidR="008516DA" w:rsidRPr="00DE417D">
        <w:rPr>
          <w:rFonts w:ascii="Arial" w:eastAsia="Calibri" w:hAnsi="Arial" w:cs="Arial"/>
          <w:b/>
          <w:sz w:val="24"/>
          <w:szCs w:val="24"/>
        </w:rPr>
        <w:t>0</w:t>
      </w:r>
    </w:p>
    <w:bookmarkEnd w:id="44"/>
    <w:p w14:paraId="7EE82D6D" w14:textId="77777777" w:rsidR="003F572F" w:rsidRPr="00DE417D" w:rsidRDefault="003F572F" w:rsidP="00A51A38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Postanowienia końcowe</w:t>
      </w:r>
    </w:p>
    <w:p w14:paraId="2C23BB8A" w14:textId="545F1F32" w:rsidR="003F572F" w:rsidRPr="00DE417D" w:rsidRDefault="00204733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Niniejszy Regulamin wraz z załącznikami może ulec zmianie.</w:t>
      </w:r>
    </w:p>
    <w:p w14:paraId="7AD09EB4" w14:textId="517EE624" w:rsidR="00204733" w:rsidRPr="00DE417D" w:rsidRDefault="00204733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Wszelkie zmiany niniejszego Regulaminu wprowadzone będą w formie aneksu i będą obowiązywały od dnia publikacji na stronie internetowej projektu</w:t>
      </w:r>
      <w:r w:rsidR="007A749A" w:rsidRPr="00DE417D">
        <w:rPr>
          <w:rFonts w:ascii="Arial" w:eastAsia="Calibri" w:hAnsi="Arial" w:cs="Arial"/>
          <w:sz w:val="24"/>
          <w:szCs w:val="24"/>
        </w:rPr>
        <w:t>.</w:t>
      </w:r>
    </w:p>
    <w:p w14:paraId="5D9C584C" w14:textId="48D28F37" w:rsidR="009347A9" w:rsidRPr="00DE417D" w:rsidRDefault="007A749A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Regulamin obowiązuje przez cały okres realizacji projektu.</w:t>
      </w:r>
    </w:p>
    <w:p w14:paraId="6694DB68" w14:textId="77777777" w:rsidR="00987C14" w:rsidRDefault="00987C14" w:rsidP="00A51A38">
      <w:pPr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</w:p>
    <w:p w14:paraId="776B8465" w14:textId="77777777" w:rsidR="00AD53A4" w:rsidRDefault="00AD53A4" w:rsidP="00A51A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A3D772" w14:textId="77777777" w:rsidR="00DF27C8" w:rsidRPr="00DE417D" w:rsidRDefault="00DF27C8" w:rsidP="00A51A3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9F03D9" w14:textId="4945D09D" w:rsidR="009347A9" w:rsidRPr="00DE417D" w:rsidRDefault="007A749A" w:rsidP="00A51A38">
      <w:pPr>
        <w:spacing w:after="0" w:line="36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DE417D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080D2D4F" w14:textId="4CDCAF81" w:rsidR="00F01706" w:rsidRDefault="007A749A" w:rsidP="00DF27C8">
      <w:pPr>
        <w:spacing w:after="0" w:line="360" w:lineRule="auto"/>
        <w:ind w:left="4956" w:firstLine="708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Podpis Beneficjent</w:t>
      </w:r>
    </w:p>
    <w:p w14:paraId="6F0FF9E7" w14:textId="77777777" w:rsidR="00AD53A4" w:rsidRDefault="00AD53A4" w:rsidP="005311AB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298D95A" w14:textId="77777777" w:rsidR="00AD53A4" w:rsidRDefault="00AD53A4" w:rsidP="00A51A38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4A0B10EC" w14:textId="52F315D1" w:rsidR="003F572F" w:rsidRPr="00DE417D" w:rsidRDefault="003F572F" w:rsidP="00A51A38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Załączniki: </w:t>
      </w:r>
    </w:p>
    <w:p w14:paraId="1C93FBAE" w14:textId="77777777" w:rsidR="00984993" w:rsidRDefault="00B03E33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Formularz </w:t>
      </w:r>
      <w:r w:rsidR="0001307B">
        <w:rPr>
          <w:rFonts w:ascii="Arial" w:eastAsia="Calibri" w:hAnsi="Arial" w:cs="Arial"/>
          <w:sz w:val="24"/>
          <w:szCs w:val="24"/>
        </w:rPr>
        <w:t>aplikacyjny</w:t>
      </w:r>
      <w:r w:rsidR="003F572F" w:rsidRPr="00DE417D">
        <w:rPr>
          <w:rFonts w:ascii="Arial" w:eastAsia="Calibri" w:hAnsi="Arial" w:cs="Arial"/>
          <w:sz w:val="24"/>
          <w:szCs w:val="24"/>
        </w:rPr>
        <w:t>.</w:t>
      </w:r>
    </w:p>
    <w:p w14:paraId="5DD0D516" w14:textId="476839F8" w:rsidR="00984993" w:rsidRPr="005311AB" w:rsidRDefault="00984993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OŚWIADCZENIE </w:t>
      </w:r>
      <w:r w:rsidR="00A71FCB">
        <w:rPr>
          <w:rFonts w:ascii="Arial" w:eastAsia="Calibri" w:hAnsi="Arial" w:cs="Arial"/>
          <w:sz w:val="24"/>
          <w:szCs w:val="24"/>
        </w:rPr>
        <w:t>KANDYDATA/TKI</w:t>
      </w:r>
      <w:r>
        <w:rPr>
          <w:rFonts w:ascii="Arial" w:eastAsia="Calibri" w:hAnsi="Arial" w:cs="Arial"/>
          <w:sz w:val="24"/>
          <w:szCs w:val="24"/>
        </w:rPr>
        <w:t xml:space="preserve"> PROJEKTU </w:t>
      </w:r>
    </w:p>
    <w:p w14:paraId="313A69E4" w14:textId="30242623" w:rsidR="005311AB" w:rsidRPr="00984993" w:rsidRDefault="005311AB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311AB">
        <w:rPr>
          <w:rFonts w:ascii="Arial" w:eastAsia="Calibri" w:hAnsi="Arial" w:cs="Arial"/>
          <w:sz w:val="24"/>
          <w:szCs w:val="24"/>
        </w:rPr>
        <w:t xml:space="preserve">Wykaz miast </w:t>
      </w:r>
      <w:r>
        <w:rPr>
          <w:rFonts w:ascii="Arial" w:eastAsia="Calibri" w:hAnsi="Arial" w:cs="Arial"/>
          <w:sz w:val="24"/>
          <w:szCs w:val="24"/>
        </w:rPr>
        <w:t>ś</w:t>
      </w:r>
      <w:r w:rsidRPr="005311AB">
        <w:rPr>
          <w:rFonts w:ascii="Arial" w:eastAsia="Calibri" w:hAnsi="Arial" w:cs="Arial"/>
          <w:sz w:val="24"/>
          <w:szCs w:val="24"/>
        </w:rPr>
        <w:t>rednich i gmin zmarginalizowanych</w:t>
      </w:r>
      <w:r>
        <w:rPr>
          <w:rFonts w:ascii="Arial" w:eastAsia="Calibri" w:hAnsi="Arial" w:cs="Arial"/>
          <w:sz w:val="24"/>
          <w:szCs w:val="24"/>
        </w:rPr>
        <w:t>.</w:t>
      </w:r>
    </w:p>
    <w:p w14:paraId="01D28219" w14:textId="3D6C3709" w:rsidR="00860045" w:rsidRDefault="00860045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60045">
        <w:rPr>
          <w:rFonts w:ascii="Arial" w:eastAsia="Calibri" w:hAnsi="Arial" w:cs="Arial"/>
          <w:sz w:val="24"/>
          <w:szCs w:val="24"/>
        </w:rPr>
        <w:t>Oświadczenie uczestnika projektu dotyczące nieuczestniczenia jednocześnie w innym projekcie o analogicznym  celu</w:t>
      </w:r>
      <w:r>
        <w:rPr>
          <w:rFonts w:ascii="Arial" w:eastAsia="Calibri" w:hAnsi="Arial" w:cs="Arial"/>
          <w:sz w:val="24"/>
          <w:szCs w:val="24"/>
        </w:rPr>
        <w:t>/</w:t>
      </w:r>
      <w:r w:rsidRPr="00860045">
        <w:rPr>
          <w:rFonts w:ascii="Arial" w:eastAsia="Calibri" w:hAnsi="Arial" w:cs="Arial"/>
          <w:sz w:val="24"/>
          <w:szCs w:val="24"/>
        </w:rPr>
        <w:t xml:space="preserve">charakterze w ramach naboru FEMP.06.15-IP.02-040/24 współfinasowanym z Europejskiego Funduszu Społecznego Plus (EFS+)  </w:t>
      </w:r>
    </w:p>
    <w:p w14:paraId="09DCBE3E" w14:textId="16276ECE" w:rsidR="00CE4B3B" w:rsidRDefault="00F245D0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84993">
        <w:rPr>
          <w:rFonts w:ascii="Arial" w:eastAsia="Calibri" w:hAnsi="Arial" w:cs="Arial"/>
          <w:sz w:val="24"/>
          <w:szCs w:val="24"/>
        </w:rPr>
        <w:t>Umowa uczestnictwa w projekcie</w:t>
      </w:r>
      <w:r w:rsidR="0001307B" w:rsidRPr="00984993">
        <w:rPr>
          <w:rFonts w:ascii="Arial" w:eastAsia="Calibri" w:hAnsi="Arial" w:cs="Arial"/>
          <w:sz w:val="24"/>
          <w:szCs w:val="24"/>
        </w:rPr>
        <w:t>.</w:t>
      </w:r>
    </w:p>
    <w:p w14:paraId="4FA6E006" w14:textId="404A5667" w:rsidR="00CE4B3B" w:rsidRDefault="003C47A1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84993">
        <w:rPr>
          <w:rFonts w:ascii="Arial" w:eastAsia="Calibri" w:hAnsi="Arial" w:cs="Arial"/>
          <w:sz w:val="24"/>
          <w:szCs w:val="24"/>
        </w:rPr>
        <w:t xml:space="preserve">OŚWIADCZENIE/DEKLARACJA UDZIAŁU W PROJEKCIE </w:t>
      </w:r>
      <w:r w:rsidR="0001307B" w:rsidRPr="00984993">
        <w:rPr>
          <w:rFonts w:ascii="Arial" w:eastAsia="Calibri" w:hAnsi="Arial" w:cs="Arial"/>
          <w:sz w:val="24"/>
          <w:szCs w:val="24"/>
        </w:rPr>
        <w:t>.</w:t>
      </w:r>
    </w:p>
    <w:p w14:paraId="60208394" w14:textId="7EE1787E" w:rsidR="00CE4B3B" w:rsidRDefault="003C47A1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84993">
        <w:rPr>
          <w:rFonts w:ascii="Arial" w:eastAsia="Calibri" w:hAnsi="Arial" w:cs="Arial"/>
          <w:sz w:val="24"/>
          <w:szCs w:val="24"/>
        </w:rPr>
        <w:t>OŚWIADCZENIE DOT. AKTUALNOŚCI DANYCH</w:t>
      </w:r>
      <w:r w:rsidR="0001307B" w:rsidRPr="00984993">
        <w:rPr>
          <w:rFonts w:ascii="Arial" w:eastAsia="Calibri" w:hAnsi="Arial" w:cs="Arial"/>
          <w:sz w:val="24"/>
          <w:szCs w:val="24"/>
        </w:rPr>
        <w:t>.</w:t>
      </w:r>
    </w:p>
    <w:p w14:paraId="23A58458" w14:textId="2AD87A21" w:rsidR="00546904" w:rsidRPr="00984993" w:rsidRDefault="00051F16">
      <w:pPr>
        <w:pStyle w:val="Akapitzlist"/>
        <w:numPr>
          <w:ilvl w:val="0"/>
          <w:numId w:val="1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984993">
        <w:rPr>
          <w:rFonts w:ascii="Arial" w:eastAsia="Calibri" w:hAnsi="Arial" w:cs="Arial"/>
          <w:sz w:val="24"/>
          <w:szCs w:val="24"/>
        </w:rPr>
        <w:t>Klauzula informacyjna</w:t>
      </w:r>
      <w:r w:rsidR="0012738B" w:rsidRPr="00984993">
        <w:rPr>
          <w:rFonts w:ascii="Arial" w:eastAsia="Calibri" w:hAnsi="Arial" w:cs="Arial"/>
          <w:sz w:val="24"/>
          <w:szCs w:val="24"/>
        </w:rPr>
        <w:t xml:space="preserve"> – przetwarzanie danych osobowych</w:t>
      </w:r>
      <w:r w:rsidR="0001307B" w:rsidRPr="00984993">
        <w:rPr>
          <w:rFonts w:ascii="Arial" w:eastAsia="Calibri" w:hAnsi="Arial" w:cs="Arial"/>
          <w:sz w:val="24"/>
          <w:szCs w:val="24"/>
        </w:rPr>
        <w:t>.</w:t>
      </w:r>
    </w:p>
    <w:sectPr w:rsidR="00546904" w:rsidRPr="00984993" w:rsidSect="008733B0">
      <w:headerReference w:type="default" r:id="rId9"/>
      <w:footerReference w:type="default" r:id="rId10"/>
      <w:pgSz w:w="11906" w:h="16838"/>
      <w:pgMar w:top="1134" w:right="1417" w:bottom="1135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079E" w14:textId="77777777" w:rsidR="00BE0164" w:rsidRDefault="00BE0164" w:rsidP="00431219">
      <w:pPr>
        <w:spacing w:after="0" w:line="240" w:lineRule="auto"/>
      </w:pPr>
      <w:r>
        <w:separator/>
      </w:r>
    </w:p>
  </w:endnote>
  <w:endnote w:type="continuationSeparator" w:id="0">
    <w:p w14:paraId="3AB59ACC" w14:textId="77777777" w:rsidR="00BE0164" w:rsidRDefault="00BE0164" w:rsidP="004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0077" w14:textId="20F279C1" w:rsidR="00CF35E6" w:rsidRDefault="00CF35E6">
    <w:pPr>
      <w:pStyle w:val="Stopka"/>
      <w:jc w:val="right"/>
    </w:pPr>
  </w:p>
  <w:p w14:paraId="5A2EA600" w14:textId="77777777" w:rsidR="00CF35E6" w:rsidRDefault="00CF3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AF60" w14:textId="77777777" w:rsidR="00BE0164" w:rsidRDefault="00BE0164" w:rsidP="00431219">
      <w:pPr>
        <w:spacing w:after="0" w:line="240" w:lineRule="auto"/>
      </w:pPr>
      <w:r>
        <w:separator/>
      </w:r>
    </w:p>
  </w:footnote>
  <w:footnote w:type="continuationSeparator" w:id="0">
    <w:p w14:paraId="250DA0DE" w14:textId="77777777" w:rsidR="00BE0164" w:rsidRDefault="00BE0164" w:rsidP="0043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AF23" w14:textId="0ED7366A" w:rsidR="00CF35E6" w:rsidRDefault="00BA6949">
    <w:pPr>
      <w:pStyle w:val="Nagwek"/>
    </w:pPr>
    <w:r>
      <w:rPr>
        <w:noProof/>
      </w:rPr>
      <w:drawing>
        <wp:inline distT="0" distB="0" distL="0" distR="0" wp14:anchorId="04BFE3D1" wp14:editId="7EA478D8">
          <wp:extent cx="5761355" cy="511810"/>
          <wp:effectExtent l="0" t="0" r="0" b="0"/>
          <wp:docPr id="12084309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319A"/>
    <w:multiLevelType w:val="hybridMultilevel"/>
    <w:tmpl w:val="CFC0701E"/>
    <w:lvl w:ilvl="0" w:tplc="D30AAD18">
      <w:start w:val="1"/>
      <w:numFmt w:val="decimal"/>
      <w:lvlText w:val="%1."/>
      <w:lvlJc w:val="left"/>
      <w:pPr>
        <w:ind w:left="750" w:hanging="39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DCB"/>
    <w:multiLevelType w:val="hybridMultilevel"/>
    <w:tmpl w:val="50DC7694"/>
    <w:lvl w:ilvl="0" w:tplc="274854B2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C46EE"/>
    <w:multiLevelType w:val="hybridMultilevel"/>
    <w:tmpl w:val="BCF48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70A7"/>
    <w:multiLevelType w:val="hybridMultilevel"/>
    <w:tmpl w:val="C2667AC2"/>
    <w:lvl w:ilvl="0" w:tplc="C3ECD5F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54004"/>
    <w:multiLevelType w:val="hybridMultilevel"/>
    <w:tmpl w:val="1B9C8E7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872270"/>
    <w:multiLevelType w:val="hybridMultilevel"/>
    <w:tmpl w:val="C96856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D4E"/>
    <w:multiLevelType w:val="hybridMultilevel"/>
    <w:tmpl w:val="C75A3D32"/>
    <w:lvl w:ilvl="0" w:tplc="2BE69AA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40BE2"/>
    <w:multiLevelType w:val="hybridMultilevel"/>
    <w:tmpl w:val="07E64828"/>
    <w:lvl w:ilvl="0" w:tplc="0415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9" w15:restartNumberingAfterBreak="0">
    <w:nsid w:val="324D7AE7"/>
    <w:multiLevelType w:val="hybridMultilevel"/>
    <w:tmpl w:val="609A5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70C17"/>
    <w:multiLevelType w:val="hybridMultilevel"/>
    <w:tmpl w:val="9E1653E8"/>
    <w:lvl w:ilvl="0" w:tplc="431AC862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 w15:restartNumberingAfterBreak="0">
    <w:nsid w:val="3C16557D"/>
    <w:multiLevelType w:val="hybridMultilevel"/>
    <w:tmpl w:val="EEBE903A"/>
    <w:lvl w:ilvl="0" w:tplc="CE925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794E08"/>
    <w:multiLevelType w:val="hybridMultilevel"/>
    <w:tmpl w:val="786889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6ED4622"/>
    <w:multiLevelType w:val="hybridMultilevel"/>
    <w:tmpl w:val="A3940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646B1"/>
    <w:multiLevelType w:val="hybridMultilevel"/>
    <w:tmpl w:val="9578A5D0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B75C2"/>
    <w:multiLevelType w:val="hybridMultilevel"/>
    <w:tmpl w:val="7746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B68EA4">
      <w:start w:val="1"/>
      <w:numFmt w:val="lowerLetter"/>
      <w:lvlText w:val="%2)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90B0B"/>
    <w:multiLevelType w:val="hybridMultilevel"/>
    <w:tmpl w:val="7F60FA9A"/>
    <w:lvl w:ilvl="0" w:tplc="8BCE07A0">
      <w:start w:val="1"/>
      <w:numFmt w:val="lowerLetter"/>
      <w:lvlText w:val="%1)"/>
      <w:lvlJc w:val="left"/>
      <w:pPr>
        <w:ind w:left="1069" w:hanging="360"/>
      </w:p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63D3293"/>
    <w:multiLevelType w:val="hybridMultilevel"/>
    <w:tmpl w:val="E13EAEBE"/>
    <w:lvl w:ilvl="0" w:tplc="4202A9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F7D0F"/>
    <w:multiLevelType w:val="hybridMultilevel"/>
    <w:tmpl w:val="856E635E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C7982"/>
    <w:multiLevelType w:val="hybridMultilevel"/>
    <w:tmpl w:val="7EF851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32359249">
    <w:abstractNumId w:val="7"/>
  </w:num>
  <w:num w:numId="2" w16cid:durableId="1774978752">
    <w:abstractNumId w:val="15"/>
  </w:num>
  <w:num w:numId="3" w16cid:durableId="532113023">
    <w:abstractNumId w:val="16"/>
  </w:num>
  <w:num w:numId="4" w16cid:durableId="1686708648">
    <w:abstractNumId w:val="0"/>
  </w:num>
  <w:num w:numId="5" w16cid:durableId="719548368">
    <w:abstractNumId w:val="19"/>
  </w:num>
  <w:num w:numId="6" w16cid:durableId="1532650131">
    <w:abstractNumId w:val="1"/>
  </w:num>
  <w:num w:numId="7" w16cid:durableId="1664623172">
    <w:abstractNumId w:val="10"/>
  </w:num>
  <w:num w:numId="8" w16cid:durableId="292641491">
    <w:abstractNumId w:val="3"/>
  </w:num>
  <w:num w:numId="9" w16cid:durableId="24017265">
    <w:abstractNumId w:val="17"/>
  </w:num>
  <w:num w:numId="10" w16cid:durableId="2029138384">
    <w:abstractNumId w:val="12"/>
  </w:num>
  <w:num w:numId="11" w16cid:durableId="966084671">
    <w:abstractNumId w:val="14"/>
  </w:num>
  <w:num w:numId="12" w16cid:durableId="671570986">
    <w:abstractNumId w:val="2"/>
  </w:num>
  <w:num w:numId="13" w16cid:durableId="688141971">
    <w:abstractNumId w:val="20"/>
  </w:num>
  <w:num w:numId="14" w16cid:durableId="464392863">
    <w:abstractNumId w:val="6"/>
  </w:num>
  <w:num w:numId="15" w16cid:durableId="2037537883">
    <w:abstractNumId w:val="18"/>
  </w:num>
  <w:num w:numId="16" w16cid:durableId="2050491807">
    <w:abstractNumId w:val="13"/>
  </w:num>
  <w:num w:numId="17" w16cid:durableId="1353066539">
    <w:abstractNumId w:val="11"/>
  </w:num>
  <w:num w:numId="18" w16cid:durableId="248076858">
    <w:abstractNumId w:val="8"/>
  </w:num>
  <w:num w:numId="19" w16cid:durableId="1916158986">
    <w:abstractNumId w:val="21"/>
  </w:num>
  <w:num w:numId="20" w16cid:durableId="447621683">
    <w:abstractNumId w:val="5"/>
  </w:num>
  <w:num w:numId="21" w16cid:durableId="2049528057">
    <w:abstractNumId w:val="4"/>
  </w:num>
  <w:num w:numId="22" w16cid:durableId="15731074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3E"/>
    <w:rsid w:val="000043A3"/>
    <w:rsid w:val="00004478"/>
    <w:rsid w:val="0001307B"/>
    <w:rsid w:val="000147BE"/>
    <w:rsid w:val="0001481B"/>
    <w:rsid w:val="0001570C"/>
    <w:rsid w:val="00016914"/>
    <w:rsid w:val="00017FAD"/>
    <w:rsid w:val="00021403"/>
    <w:rsid w:val="00022594"/>
    <w:rsid w:val="000244B9"/>
    <w:rsid w:val="000272F6"/>
    <w:rsid w:val="0003021E"/>
    <w:rsid w:val="00031A37"/>
    <w:rsid w:val="00031ADD"/>
    <w:rsid w:val="000324D0"/>
    <w:rsid w:val="000331CF"/>
    <w:rsid w:val="00033209"/>
    <w:rsid w:val="00045920"/>
    <w:rsid w:val="00047E99"/>
    <w:rsid w:val="00051F16"/>
    <w:rsid w:val="00060C87"/>
    <w:rsid w:val="00065245"/>
    <w:rsid w:val="0006537A"/>
    <w:rsid w:val="00067801"/>
    <w:rsid w:val="000702B6"/>
    <w:rsid w:val="00081218"/>
    <w:rsid w:val="0008402E"/>
    <w:rsid w:val="000845EA"/>
    <w:rsid w:val="00086658"/>
    <w:rsid w:val="00097142"/>
    <w:rsid w:val="00097317"/>
    <w:rsid w:val="000A1A5C"/>
    <w:rsid w:val="000A5996"/>
    <w:rsid w:val="000B1348"/>
    <w:rsid w:val="000B1802"/>
    <w:rsid w:val="000B4BE4"/>
    <w:rsid w:val="000C0EEF"/>
    <w:rsid w:val="000C1430"/>
    <w:rsid w:val="000C3AD4"/>
    <w:rsid w:val="000C4003"/>
    <w:rsid w:val="000C5BB4"/>
    <w:rsid w:val="000C72B1"/>
    <w:rsid w:val="000D196C"/>
    <w:rsid w:val="000D5F01"/>
    <w:rsid w:val="000D655C"/>
    <w:rsid w:val="000E333A"/>
    <w:rsid w:val="000F2ECF"/>
    <w:rsid w:val="00104CFD"/>
    <w:rsid w:val="001068D8"/>
    <w:rsid w:val="00110857"/>
    <w:rsid w:val="00120F47"/>
    <w:rsid w:val="00125CB0"/>
    <w:rsid w:val="0012738B"/>
    <w:rsid w:val="00131F44"/>
    <w:rsid w:val="0013277C"/>
    <w:rsid w:val="00134BEA"/>
    <w:rsid w:val="0014384E"/>
    <w:rsid w:val="0014492F"/>
    <w:rsid w:val="00153AF9"/>
    <w:rsid w:val="00156DD6"/>
    <w:rsid w:val="00165FAA"/>
    <w:rsid w:val="00166482"/>
    <w:rsid w:val="001724CD"/>
    <w:rsid w:val="00180DD6"/>
    <w:rsid w:val="00187681"/>
    <w:rsid w:val="00191F08"/>
    <w:rsid w:val="001B2F30"/>
    <w:rsid w:val="001C1E13"/>
    <w:rsid w:val="001C2B59"/>
    <w:rsid w:val="001C2BFF"/>
    <w:rsid w:val="001C4AB9"/>
    <w:rsid w:val="001C593F"/>
    <w:rsid w:val="001C6F4F"/>
    <w:rsid w:val="001D14D0"/>
    <w:rsid w:val="001D5102"/>
    <w:rsid w:val="001D6B99"/>
    <w:rsid w:val="001F06B1"/>
    <w:rsid w:val="001F2E6B"/>
    <w:rsid w:val="001F43AE"/>
    <w:rsid w:val="001F43F9"/>
    <w:rsid w:val="001F7507"/>
    <w:rsid w:val="001F7D8F"/>
    <w:rsid w:val="0020451D"/>
    <w:rsid w:val="00204733"/>
    <w:rsid w:val="00206085"/>
    <w:rsid w:val="0020641D"/>
    <w:rsid w:val="00207150"/>
    <w:rsid w:val="0021064C"/>
    <w:rsid w:val="002131DE"/>
    <w:rsid w:val="002147DC"/>
    <w:rsid w:val="00221473"/>
    <w:rsid w:val="00224A47"/>
    <w:rsid w:val="00232B00"/>
    <w:rsid w:val="00236A04"/>
    <w:rsid w:val="002375EE"/>
    <w:rsid w:val="00240D1E"/>
    <w:rsid w:val="00242C21"/>
    <w:rsid w:val="00243136"/>
    <w:rsid w:val="00244F68"/>
    <w:rsid w:val="00247136"/>
    <w:rsid w:val="00252B66"/>
    <w:rsid w:val="00263DAD"/>
    <w:rsid w:val="002677D4"/>
    <w:rsid w:val="00271017"/>
    <w:rsid w:val="00271B03"/>
    <w:rsid w:val="00285020"/>
    <w:rsid w:val="00286AFC"/>
    <w:rsid w:val="00286E2E"/>
    <w:rsid w:val="0029162E"/>
    <w:rsid w:val="00291FC3"/>
    <w:rsid w:val="002A26E9"/>
    <w:rsid w:val="002B1383"/>
    <w:rsid w:val="002B365D"/>
    <w:rsid w:val="002C21D2"/>
    <w:rsid w:val="002C34D3"/>
    <w:rsid w:val="002C384F"/>
    <w:rsid w:val="002C3F64"/>
    <w:rsid w:val="002C449C"/>
    <w:rsid w:val="002D1634"/>
    <w:rsid w:val="002D1C27"/>
    <w:rsid w:val="002D3DF8"/>
    <w:rsid w:val="002E6551"/>
    <w:rsid w:val="002E79FA"/>
    <w:rsid w:val="002F0B4A"/>
    <w:rsid w:val="002F5F42"/>
    <w:rsid w:val="00305A3A"/>
    <w:rsid w:val="00305E25"/>
    <w:rsid w:val="00311A7C"/>
    <w:rsid w:val="00316F16"/>
    <w:rsid w:val="00320780"/>
    <w:rsid w:val="00320992"/>
    <w:rsid w:val="003245E8"/>
    <w:rsid w:val="00324723"/>
    <w:rsid w:val="003314A1"/>
    <w:rsid w:val="00335FE2"/>
    <w:rsid w:val="00336162"/>
    <w:rsid w:val="00337329"/>
    <w:rsid w:val="00340C82"/>
    <w:rsid w:val="0034269A"/>
    <w:rsid w:val="0034460A"/>
    <w:rsid w:val="003456C8"/>
    <w:rsid w:val="00346489"/>
    <w:rsid w:val="003613CE"/>
    <w:rsid w:val="003628CC"/>
    <w:rsid w:val="003634BB"/>
    <w:rsid w:val="00366B52"/>
    <w:rsid w:val="00367812"/>
    <w:rsid w:val="00367D97"/>
    <w:rsid w:val="0037169F"/>
    <w:rsid w:val="0038095F"/>
    <w:rsid w:val="003824D0"/>
    <w:rsid w:val="00383B05"/>
    <w:rsid w:val="00384791"/>
    <w:rsid w:val="003918D2"/>
    <w:rsid w:val="0039554C"/>
    <w:rsid w:val="00396643"/>
    <w:rsid w:val="003B019C"/>
    <w:rsid w:val="003B7E72"/>
    <w:rsid w:val="003C47A1"/>
    <w:rsid w:val="003C544D"/>
    <w:rsid w:val="003D3A03"/>
    <w:rsid w:val="003E0AD8"/>
    <w:rsid w:val="003E6B37"/>
    <w:rsid w:val="003F572F"/>
    <w:rsid w:val="00406CEA"/>
    <w:rsid w:val="004124DC"/>
    <w:rsid w:val="00415104"/>
    <w:rsid w:val="00416BCF"/>
    <w:rsid w:val="00422C36"/>
    <w:rsid w:val="00424FB9"/>
    <w:rsid w:val="00431219"/>
    <w:rsid w:val="00437B15"/>
    <w:rsid w:val="00437F36"/>
    <w:rsid w:val="00440BF0"/>
    <w:rsid w:val="00443A73"/>
    <w:rsid w:val="00447D0B"/>
    <w:rsid w:val="00451391"/>
    <w:rsid w:val="00453B06"/>
    <w:rsid w:val="00456DF9"/>
    <w:rsid w:val="004608E2"/>
    <w:rsid w:val="00460E09"/>
    <w:rsid w:val="00467821"/>
    <w:rsid w:val="004726B5"/>
    <w:rsid w:val="0047590E"/>
    <w:rsid w:val="004814EA"/>
    <w:rsid w:val="00483BEC"/>
    <w:rsid w:val="00490468"/>
    <w:rsid w:val="00493A0B"/>
    <w:rsid w:val="00493EC6"/>
    <w:rsid w:val="00495DB2"/>
    <w:rsid w:val="00496D38"/>
    <w:rsid w:val="004A14B9"/>
    <w:rsid w:val="004A4A79"/>
    <w:rsid w:val="004B1871"/>
    <w:rsid w:val="004C7DD0"/>
    <w:rsid w:val="004D33AF"/>
    <w:rsid w:val="004E0122"/>
    <w:rsid w:val="004E0681"/>
    <w:rsid w:val="004E0A1A"/>
    <w:rsid w:val="004E0CE9"/>
    <w:rsid w:val="004E4133"/>
    <w:rsid w:val="004E5998"/>
    <w:rsid w:val="004F5473"/>
    <w:rsid w:val="004F7572"/>
    <w:rsid w:val="005025EB"/>
    <w:rsid w:val="00505FA4"/>
    <w:rsid w:val="0051321A"/>
    <w:rsid w:val="005269D5"/>
    <w:rsid w:val="005311AB"/>
    <w:rsid w:val="005402F0"/>
    <w:rsid w:val="00540E33"/>
    <w:rsid w:val="00542192"/>
    <w:rsid w:val="00546904"/>
    <w:rsid w:val="00551EDA"/>
    <w:rsid w:val="00554615"/>
    <w:rsid w:val="00555B2B"/>
    <w:rsid w:val="00561629"/>
    <w:rsid w:val="00563A0B"/>
    <w:rsid w:val="00564608"/>
    <w:rsid w:val="00572070"/>
    <w:rsid w:val="00572D3D"/>
    <w:rsid w:val="0057508D"/>
    <w:rsid w:val="00575333"/>
    <w:rsid w:val="00582000"/>
    <w:rsid w:val="00584B73"/>
    <w:rsid w:val="00584E76"/>
    <w:rsid w:val="005900EE"/>
    <w:rsid w:val="00592F1D"/>
    <w:rsid w:val="00593551"/>
    <w:rsid w:val="005A1F8C"/>
    <w:rsid w:val="005B001D"/>
    <w:rsid w:val="005B4952"/>
    <w:rsid w:val="005B6AD6"/>
    <w:rsid w:val="005B6BC3"/>
    <w:rsid w:val="005C0A6E"/>
    <w:rsid w:val="005C10E4"/>
    <w:rsid w:val="005C1BA6"/>
    <w:rsid w:val="005C65A3"/>
    <w:rsid w:val="005C7C3C"/>
    <w:rsid w:val="005D4033"/>
    <w:rsid w:val="005E0E21"/>
    <w:rsid w:val="005E19B8"/>
    <w:rsid w:val="005E3A87"/>
    <w:rsid w:val="005F1B3E"/>
    <w:rsid w:val="005F2B9B"/>
    <w:rsid w:val="00603A57"/>
    <w:rsid w:val="00606857"/>
    <w:rsid w:val="00607CE6"/>
    <w:rsid w:val="006109D5"/>
    <w:rsid w:val="006112B6"/>
    <w:rsid w:val="00612627"/>
    <w:rsid w:val="00614956"/>
    <w:rsid w:val="00615E92"/>
    <w:rsid w:val="0062034B"/>
    <w:rsid w:val="006209DB"/>
    <w:rsid w:val="00622C65"/>
    <w:rsid w:val="006272CF"/>
    <w:rsid w:val="00634F06"/>
    <w:rsid w:val="00635CC4"/>
    <w:rsid w:val="00641119"/>
    <w:rsid w:val="006457D5"/>
    <w:rsid w:val="00650EB9"/>
    <w:rsid w:val="00663B62"/>
    <w:rsid w:val="00665C9F"/>
    <w:rsid w:val="00667216"/>
    <w:rsid w:val="006700BB"/>
    <w:rsid w:val="006707A2"/>
    <w:rsid w:val="00677D58"/>
    <w:rsid w:val="00683FA0"/>
    <w:rsid w:val="00685007"/>
    <w:rsid w:val="00691F71"/>
    <w:rsid w:val="0069294A"/>
    <w:rsid w:val="006974BF"/>
    <w:rsid w:val="006A1BC6"/>
    <w:rsid w:val="006A4DFD"/>
    <w:rsid w:val="006A6401"/>
    <w:rsid w:val="006B0B74"/>
    <w:rsid w:val="006C0A95"/>
    <w:rsid w:val="006C1913"/>
    <w:rsid w:val="006C63D2"/>
    <w:rsid w:val="006E1636"/>
    <w:rsid w:val="006E55BF"/>
    <w:rsid w:val="006F2AFD"/>
    <w:rsid w:val="0071111C"/>
    <w:rsid w:val="00724DC6"/>
    <w:rsid w:val="007275FE"/>
    <w:rsid w:val="0073211D"/>
    <w:rsid w:val="00752703"/>
    <w:rsid w:val="00754D94"/>
    <w:rsid w:val="007735BA"/>
    <w:rsid w:val="00784375"/>
    <w:rsid w:val="00785DE8"/>
    <w:rsid w:val="007962D3"/>
    <w:rsid w:val="007A0245"/>
    <w:rsid w:val="007A15BF"/>
    <w:rsid w:val="007A3784"/>
    <w:rsid w:val="007A5129"/>
    <w:rsid w:val="007A749A"/>
    <w:rsid w:val="007B1612"/>
    <w:rsid w:val="007B62FD"/>
    <w:rsid w:val="007B752F"/>
    <w:rsid w:val="007C15E0"/>
    <w:rsid w:val="007C3491"/>
    <w:rsid w:val="007C3C41"/>
    <w:rsid w:val="007D387E"/>
    <w:rsid w:val="007E7C26"/>
    <w:rsid w:val="007E7D37"/>
    <w:rsid w:val="007F3CA0"/>
    <w:rsid w:val="007F6BD8"/>
    <w:rsid w:val="00807457"/>
    <w:rsid w:val="008079CC"/>
    <w:rsid w:val="008124C6"/>
    <w:rsid w:val="008125CD"/>
    <w:rsid w:val="008136CA"/>
    <w:rsid w:val="00814A6E"/>
    <w:rsid w:val="00824F78"/>
    <w:rsid w:val="0082685D"/>
    <w:rsid w:val="008309DE"/>
    <w:rsid w:val="0083635A"/>
    <w:rsid w:val="008516DA"/>
    <w:rsid w:val="008537A9"/>
    <w:rsid w:val="008575FD"/>
    <w:rsid w:val="00860045"/>
    <w:rsid w:val="008601B7"/>
    <w:rsid w:val="00864319"/>
    <w:rsid w:val="008659BB"/>
    <w:rsid w:val="008720DA"/>
    <w:rsid w:val="008733B0"/>
    <w:rsid w:val="0087347B"/>
    <w:rsid w:val="00877CEE"/>
    <w:rsid w:val="00883DC0"/>
    <w:rsid w:val="00890D0D"/>
    <w:rsid w:val="008A317A"/>
    <w:rsid w:val="008B0057"/>
    <w:rsid w:val="008B4283"/>
    <w:rsid w:val="008B58F7"/>
    <w:rsid w:val="008C6646"/>
    <w:rsid w:val="008D2869"/>
    <w:rsid w:val="008D4084"/>
    <w:rsid w:val="008D4666"/>
    <w:rsid w:val="008D6A70"/>
    <w:rsid w:val="008F07CF"/>
    <w:rsid w:val="008F35DE"/>
    <w:rsid w:val="008F6213"/>
    <w:rsid w:val="008F64E1"/>
    <w:rsid w:val="00901549"/>
    <w:rsid w:val="00905F6A"/>
    <w:rsid w:val="009063AA"/>
    <w:rsid w:val="00906D57"/>
    <w:rsid w:val="00906E96"/>
    <w:rsid w:val="00910959"/>
    <w:rsid w:val="009141BB"/>
    <w:rsid w:val="00922534"/>
    <w:rsid w:val="009347A9"/>
    <w:rsid w:val="00942D36"/>
    <w:rsid w:val="009456A1"/>
    <w:rsid w:val="00975099"/>
    <w:rsid w:val="0098174F"/>
    <w:rsid w:val="00983367"/>
    <w:rsid w:val="00983EEE"/>
    <w:rsid w:val="00984993"/>
    <w:rsid w:val="00987C14"/>
    <w:rsid w:val="00991918"/>
    <w:rsid w:val="009928BA"/>
    <w:rsid w:val="00992D43"/>
    <w:rsid w:val="00994032"/>
    <w:rsid w:val="009947ED"/>
    <w:rsid w:val="009A4DAE"/>
    <w:rsid w:val="009A64B6"/>
    <w:rsid w:val="009B3311"/>
    <w:rsid w:val="009C1216"/>
    <w:rsid w:val="009C56FA"/>
    <w:rsid w:val="009C7435"/>
    <w:rsid w:val="009D3329"/>
    <w:rsid w:val="009D5F5E"/>
    <w:rsid w:val="009D6205"/>
    <w:rsid w:val="009E6D1A"/>
    <w:rsid w:val="009E74F9"/>
    <w:rsid w:val="009F07E6"/>
    <w:rsid w:val="009F23F0"/>
    <w:rsid w:val="00A04500"/>
    <w:rsid w:val="00A04D3A"/>
    <w:rsid w:val="00A14461"/>
    <w:rsid w:val="00A22E66"/>
    <w:rsid w:val="00A26D58"/>
    <w:rsid w:val="00A26DF9"/>
    <w:rsid w:val="00A42A67"/>
    <w:rsid w:val="00A42E0B"/>
    <w:rsid w:val="00A44E3A"/>
    <w:rsid w:val="00A4764E"/>
    <w:rsid w:val="00A50D2E"/>
    <w:rsid w:val="00A50D7D"/>
    <w:rsid w:val="00A50EEF"/>
    <w:rsid w:val="00A51A38"/>
    <w:rsid w:val="00A53A98"/>
    <w:rsid w:val="00A606AD"/>
    <w:rsid w:val="00A61831"/>
    <w:rsid w:val="00A632BE"/>
    <w:rsid w:val="00A64EF4"/>
    <w:rsid w:val="00A71FCB"/>
    <w:rsid w:val="00A77DFA"/>
    <w:rsid w:val="00A84B5E"/>
    <w:rsid w:val="00A86D68"/>
    <w:rsid w:val="00A87CCE"/>
    <w:rsid w:val="00A93846"/>
    <w:rsid w:val="00A94276"/>
    <w:rsid w:val="00A95D61"/>
    <w:rsid w:val="00AA5BE0"/>
    <w:rsid w:val="00AB01B4"/>
    <w:rsid w:val="00AB6BCC"/>
    <w:rsid w:val="00AC132D"/>
    <w:rsid w:val="00AC26F9"/>
    <w:rsid w:val="00AC5D5A"/>
    <w:rsid w:val="00AD04AB"/>
    <w:rsid w:val="00AD0B34"/>
    <w:rsid w:val="00AD2F5A"/>
    <w:rsid w:val="00AD53A4"/>
    <w:rsid w:val="00AD601C"/>
    <w:rsid w:val="00AD731B"/>
    <w:rsid w:val="00AE185F"/>
    <w:rsid w:val="00AE3029"/>
    <w:rsid w:val="00AF1723"/>
    <w:rsid w:val="00B03E33"/>
    <w:rsid w:val="00B05740"/>
    <w:rsid w:val="00B26690"/>
    <w:rsid w:val="00B3014A"/>
    <w:rsid w:val="00B34BF5"/>
    <w:rsid w:val="00B35159"/>
    <w:rsid w:val="00B358B1"/>
    <w:rsid w:val="00B375EA"/>
    <w:rsid w:val="00B42277"/>
    <w:rsid w:val="00B447DA"/>
    <w:rsid w:val="00B44B7D"/>
    <w:rsid w:val="00B52FCC"/>
    <w:rsid w:val="00B54B9F"/>
    <w:rsid w:val="00B569F4"/>
    <w:rsid w:val="00B60F38"/>
    <w:rsid w:val="00B628AE"/>
    <w:rsid w:val="00B63192"/>
    <w:rsid w:val="00B65894"/>
    <w:rsid w:val="00B65DC7"/>
    <w:rsid w:val="00B752D3"/>
    <w:rsid w:val="00B75FEF"/>
    <w:rsid w:val="00B760C0"/>
    <w:rsid w:val="00B77038"/>
    <w:rsid w:val="00B77F9D"/>
    <w:rsid w:val="00B82510"/>
    <w:rsid w:val="00B90A47"/>
    <w:rsid w:val="00B917BE"/>
    <w:rsid w:val="00B918F8"/>
    <w:rsid w:val="00B91E19"/>
    <w:rsid w:val="00B96902"/>
    <w:rsid w:val="00BA616A"/>
    <w:rsid w:val="00BA6949"/>
    <w:rsid w:val="00BB1944"/>
    <w:rsid w:val="00BB5912"/>
    <w:rsid w:val="00BB5D81"/>
    <w:rsid w:val="00BC0EF0"/>
    <w:rsid w:val="00BC20AB"/>
    <w:rsid w:val="00BD3F17"/>
    <w:rsid w:val="00BD4947"/>
    <w:rsid w:val="00BD6434"/>
    <w:rsid w:val="00BE0116"/>
    <w:rsid w:val="00BE0164"/>
    <w:rsid w:val="00BE38CA"/>
    <w:rsid w:val="00BE42C1"/>
    <w:rsid w:val="00BE6895"/>
    <w:rsid w:val="00BF2538"/>
    <w:rsid w:val="00BF2DB7"/>
    <w:rsid w:val="00BF7007"/>
    <w:rsid w:val="00BF7E33"/>
    <w:rsid w:val="00C003EE"/>
    <w:rsid w:val="00C0128E"/>
    <w:rsid w:val="00C02610"/>
    <w:rsid w:val="00C02C5B"/>
    <w:rsid w:val="00C031EC"/>
    <w:rsid w:val="00C075DE"/>
    <w:rsid w:val="00C106D6"/>
    <w:rsid w:val="00C12F30"/>
    <w:rsid w:val="00C162C2"/>
    <w:rsid w:val="00C170EC"/>
    <w:rsid w:val="00C222B1"/>
    <w:rsid w:val="00C242EB"/>
    <w:rsid w:val="00C26B12"/>
    <w:rsid w:val="00C33330"/>
    <w:rsid w:val="00C34609"/>
    <w:rsid w:val="00C366BA"/>
    <w:rsid w:val="00C370F8"/>
    <w:rsid w:val="00C37798"/>
    <w:rsid w:val="00C44E93"/>
    <w:rsid w:val="00C4741A"/>
    <w:rsid w:val="00C510E0"/>
    <w:rsid w:val="00C54DB3"/>
    <w:rsid w:val="00C65DE8"/>
    <w:rsid w:val="00C76FB8"/>
    <w:rsid w:val="00C77092"/>
    <w:rsid w:val="00C82080"/>
    <w:rsid w:val="00C85821"/>
    <w:rsid w:val="00C87ED8"/>
    <w:rsid w:val="00C97352"/>
    <w:rsid w:val="00CA5FA0"/>
    <w:rsid w:val="00CB01EF"/>
    <w:rsid w:val="00CB026B"/>
    <w:rsid w:val="00CC27CE"/>
    <w:rsid w:val="00CD03CF"/>
    <w:rsid w:val="00CD188B"/>
    <w:rsid w:val="00CD1F5B"/>
    <w:rsid w:val="00CD73B9"/>
    <w:rsid w:val="00CE0A43"/>
    <w:rsid w:val="00CE1CBB"/>
    <w:rsid w:val="00CE4B3B"/>
    <w:rsid w:val="00CE624A"/>
    <w:rsid w:val="00CE7039"/>
    <w:rsid w:val="00CF167A"/>
    <w:rsid w:val="00CF35E6"/>
    <w:rsid w:val="00D01717"/>
    <w:rsid w:val="00D04B30"/>
    <w:rsid w:val="00D153B4"/>
    <w:rsid w:val="00D15BAC"/>
    <w:rsid w:val="00D176D5"/>
    <w:rsid w:val="00D216FD"/>
    <w:rsid w:val="00D2374B"/>
    <w:rsid w:val="00D237A5"/>
    <w:rsid w:val="00D24938"/>
    <w:rsid w:val="00D2574A"/>
    <w:rsid w:val="00D32EDB"/>
    <w:rsid w:val="00D34810"/>
    <w:rsid w:val="00D4324B"/>
    <w:rsid w:val="00D52623"/>
    <w:rsid w:val="00D5442A"/>
    <w:rsid w:val="00D57EBA"/>
    <w:rsid w:val="00D60345"/>
    <w:rsid w:val="00D61609"/>
    <w:rsid w:val="00D6275E"/>
    <w:rsid w:val="00D66D9F"/>
    <w:rsid w:val="00D72609"/>
    <w:rsid w:val="00D72D9A"/>
    <w:rsid w:val="00D762F6"/>
    <w:rsid w:val="00D80C97"/>
    <w:rsid w:val="00D81E54"/>
    <w:rsid w:val="00D82853"/>
    <w:rsid w:val="00D86B7B"/>
    <w:rsid w:val="00D87795"/>
    <w:rsid w:val="00D90507"/>
    <w:rsid w:val="00D920D0"/>
    <w:rsid w:val="00DA09C7"/>
    <w:rsid w:val="00DA21E3"/>
    <w:rsid w:val="00DB5D3C"/>
    <w:rsid w:val="00DB63D0"/>
    <w:rsid w:val="00DC6124"/>
    <w:rsid w:val="00DC7CA1"/>
    <w:rsid w:val="00DD3BC0"/>
    <w:rsid w:val="00DD5B7C"/>
    <w:rsid w:val="00DE13B2"/>
    <w:rsid w:val="00DE417D"/>
    <w:rsid w:val="00DE5019"/>
    <w:rsid w:val="00DE5423"/>
    <w:rsid w:val="00DE5909"/>
    <w:rsid w:val="00DE72C4"/>
    <w:rsid w:val="00DE785E"/>
    <w:rsid w:val="00DF27C8"/>
    <w:rsid w:val="00DF3A8E"/>
    <w:rsid w:val="00DF50EB"/>
    <w:rsid w:val="00E01FD0"/>
    <w:rsid w:val="00E05CF7"/>
    <w:rsid w:val="00E06939"/>
    <w:rsid w:val="00E07887"/>
    <w:rsid w:val="00E07BFB"/>
    <w:rsid w:val="00E169DA"/>
    <w:rsid w:val="00E27FB0"/>
    <w:rsid w:val="00E3245E"/>
    <w:rsid w:val="00E35DD2"/>
    <w:rsid w:val="00E418F8"/>
    <w:rsid w:val="00E43DE2"/>
    <w:rsid w:val="00E47736"/>
    <w:rsid w:val="00E51D7A"/>
    <w:rsid w:val="00E550A8"/>
    <w:rsid w:val="00E55415"/>
    <w:rsid w:val="00E57DEA"/>
    <w:rsid w:val="00E62C7B"/>
    <w:rsid w:val="00E75321"/>
    <w:rsid w:val="00E75C31"/>
    <w:rsid w:val="00E85378"/>
    <w:rsid w:val="00E86536"/>
    <w:rsid w:val="00E9156E"/>
    <w:rsid w:val="00E95BFF"/>
    <w:rsid w:val="00E97B5B"/>
    <w:rsid w:val="00EA0F18"/>
    <w:rsid w:val="00EA18A0"/>
    <w:rsid w:val="00EA47AC"/>
    <w:rsid w:val="00EA64B4"/>
    <w:rsid w:val="00EA7A13"/>
    <w:rsid w:val="00EB1CCC"/>
    <w:rsid w:val="00EC5D7A"/>
    <w:rsid w:val="00ED5D3C"/>
    <w:rsid w:val="00ED7A53"/>
    <w:rsid w:val="00EE4337"/>
    <w:rsid w:val="00EE5B47"/>
    <w:rsid w:val="00EE623D"/>
    <w:rsid w:val="00EF075B"/>
    <w:rsid w:val="00EF5963"/>
    <w:rsid w:val="00F01706"/>
    <w:rsid w:val="00F02C40"/>
    <w:rsid w:val="00F042CB"/>
    <w:rsid w:val="00F043F0"/>
    <w:rsid w:val="00F125DA"/>
    <w:rsid w:val="00F2114B"/>
    <w:rsid w:val="00F22FCF"/>
    <w:rsid w:val="00F23C30"/>
    <w:rsid w:val="00F24376"/>
    <w:rsid w:val="00F24432"/>
    <w:rsid w:val="00F245D0"/>
    <w:rsid w:val="00F346AD"/>
    <w:rsid w:val="00F34D59"/>
    <w:rsid w:val="00F3688E"/>
    <w:rsid w:val="00F430FD"/>
    <w:rsid w:val="00F47846"/>
    <w:rsid w:val="00F50A03"/>
    <w:rsid w:val="00F55D4F"/>
    <w:rsid w:val="00F61BD4"/>
    <w:rsid w:val="00F71243"/>
    <w:rsid w:val="00F72D72"/>
    <w:rsid w:val="00F74944"/>
    <w:rsid w:val="00F81ECE"/>
    <w:rsid w:val="00F8240B"/>
    <w:rsid w:val="00F82AB9"/>
    <w:rsid w:val="00FA383E"/>
    <w:rsid w:val="00FB51B9"/>
    <w:rsid w:val="00FD2421"/>
    <w:rsid w:val="00FD7C42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25834"/>
  <w15:docId w15:val="{FD36F515-8F9B-487C-8567-7ECEF85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96C"/>
  </w:style>
  <w:style w:type="paragraph" w:styleId="Nagwek1">
    <w:name w:val="heading 1"/>
    <w:basedOn w:val="Normalny"/>
    <w:next w:val="Normalny"/>
    <w:link w:val="Nagwek1Znak"/>
    <w:uiPriority w:val="9"/>
    <w:qFormat/>
    <w:rsid w:val="0098499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20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2045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semiHidden/>
    <w:rsid w:val="0020451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60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57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2F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F346A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F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F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F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8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129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BD3F17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9849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enhouse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51AE-2EF3-46D5-817B-AB6E61D9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20</Pages>
  <Words>5727</Words>
  <Characters>34365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Projekty Unijne</cp:lastModifiedBy>
  <cp:revision>94</cp:revision>
  <cp:lastPrinted>2024-04-30T06:49:00Z</cp:lastPrinted>
  <dcterms:created xsi:type="dcterms:W3CDTF">2024-03-12T07:57:00Z</dcterms:created>
  <dcterms:modified xsi:type="dcterms:W3CDTF">2025-12-01T08:14:00Z</dcterms:modified>
</cp:coreProperties>
</file>